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038ED">
      <w:pPr>
        <w:pStyle w:val="5"/>
        <w:keepNext w:val="0"/>
        <w:keepLines w:val="0"/>
        <w:pageBreakBefore w:val="0"/>
        <w:widowControl w:val="0"/>
        <w:kinsoku/>
        <w:wordWrap/>
        <w:overflowPunct/>
        <w:topLinePunct w:val="0"/>
        <w:autoSpaceDE/>
        <w:autoSpaceDN/>
        <w:bidi w:val="0"/>
        <w:adjustRightInd/>
        <w:snapToGrid/>
        <w:spacing w:line="140" w:lineRule="atLeast"/>
        <w:jc w:val="both"/>
        <w:textAlignment w:val="auto"/>
        <w:rPr>
          <w:rFonts w:hint="eastAsia" w:ascii="仿宋" w:hAnsi="仿宋" w:eastAsia="仿宋" w:cs="仿宋"/>
          <w:b/>
          <w:bCs/>
          <w:sz w:val="28"/>
          <w:szCs w:val="28"/>
        </w:rPr>
      </w:pPr>
      <w:r>
        <w:rPr>
          <w:rFonts w:hint="eastAsia" w:ascii="仿宋" w:hAnsi="仿宋" w:eastAsia="仿宋" w:cs="仿宋"/>
          <w:b/>
          <w:bCs/>
          <w:sz w:val="28"/>
          <w:szCs w:val="28"/>
        </w:rPr>
        <w:t>洛阳市新安县 S242 线 K25+430-K25+470 段等 18 处灾害防治工程</w:t>
      </w:r>
    </w:p>
    <w:p w14:paraId="48975F6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中标候选人公示</w:t>
      </w:r>
    </w:p>
    <w:p w14:paraId="6120E29C">
      <w:pPr>
        <w:pStyle w:val="5"/>
        <w:keepNext w:val="0"/>
        <w:keepLines w:val="0"/>
        <w:pageBreakBefore w:val="0"/>
        <w:widowControl w:val="0"/>
        <w:kinsoku/>
        <w:wordWrap/>
        <w:overflowPunct/>
        <w:topLinePunct w:val="0"/>
        <w:autoSpaceDE/>
        <w:autoSpaceDN/>
        <w:bidi w:val="0"/>
        <w:adjustRightInd/>
        <w:snapToGrid/>
        <w:spacing w:line="140" w:lineRule="atLeast"/>
        <w:jc w:val="left"/>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项目名称：洛阳市新安县 S242 线 K25+430-K25+470 段等 18 处灾害防治工程</w:t>
      </w:r>
    </w:p>
    <w:p w14:paraId="4023FE32">
      <w:pPr>
        <w:pStyle w:val="5"/>
        <w:keepNext w:val="0"/>
        <w:keepLines w:val="0"/>
        <w:pageBreakBefore w:val="0"/>
        <w:widowControl w:val="0"/>
        <w:kinsoku/>
        <w:wordWrap/>
        <w:overflowPunct/>
        <w:topLinePunct w:val="0"/>
        <w:autoSpaceDE/>
        <w:autoSpaceDN/>
        <w:bidi w:val="0"/>
        <w:adjustRightInd/>
        <w:snapToGrid/>
        <w:spacing w:line="140" w:lineRule="atLeast"/>
        <w:jc w:val="left"/>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项目代码：2604-410323-04-01-163681</w:t>
      </w:r>
    </w:p>
    <w:p w14:paraId="0BAB57D2">
      <w:pPr>
        <w:pStyle w:val="5"/>
        <w:keepNext w:val="0"/>
        <w:keepLines w:val="0"/>
        <w:pageBreakBefore w:val="0"/>
        <w:widowControl w:val="0"/>
        <w:kinsoku/>
        <w:wordWrap/>
        <w:overflowPunct/>
        <w:topLinePunct w:val="0"/>
        <w:autoSpaceDE/>
        <w:autoSpaceDN/>
        <w:bidi w:val="0"/>
        <w:adjustRightInd/>
        <w:snapToGrid/>
        <w:spacing w:line="140" w:lineRule="atLeast"/>
        <w:jc w:val="left"/>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lang w:val="en-US" w:eastAsia="zh-CN"/>
        </w:rPr>
        <w:t>项目</w:t>
      </w:r>
      <w:r>
        <w:rPr>
          <w:rFonts w:hint="eastAsia" w:ascii="仿宋" w:hAnsi="仿宋" w:eastAsia="仿宋" w:cs="仿宋"/>
          <w:b w:val="0"/>
          <w:bCs w:val="0"/>
          <w:sz w:val="24"/>
          <w:szCs w:val="24"/>
        </w:rPr>
        <w:t>编号：洛直工施招标(2026)0125号</w:t>
      </w:r>
    </w:p>
    <w:p w14:paraId="2339D2D7">
      <w:pPr>
        <w:pStyle w:val="5"/>
        <w:keepNext w:val="0"/>
        <w:keepLines w:val="0"/>
        <w:pageBreakBefore w:val="0"/>
        <w:widowControl w:val="0"/>
        <w:kinsoku/>
        <w:wordWrap/>
        <w:overflowPunct/>
        <w:topLinePunct w:val="0"/>
        <w:autoSpaceDE/>
        <w:autoSpaceDN/>
        <w:bidi w:val="0"/>
        <w:adjustRightInd/>
        <w:snapToGrid/>
        <w:spacing w:line="140" w:lineRule="atLeast"/>
        <w:jc w:val="left"/>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标段名称：洛阳市新安县 S242 线 K25+430-K25+470 段等 18 处灾害防治工程</w:t>
      </w:r>
    </w:p>
    <w:p w14:paraId="734B747B">
      <w:pPr>
        <w:pStyle w:val="5"/>
        <w:keepNext w:val="0"/>
        <w:keepLines w:val="0"/>
        <w:pageBreakBefore w:val="0"/>
        <w:widowControl w:val="0"/>
        <w:kinsoku/>
        <w:wordWrap/>
        <w:overflowPunct/>
        <w:topLinePunct w:val="0"/>
        <w:autoSpaceDE/>
        <w:autoSpaceDN/>
        <w:bidi w:val="0"/>
        <w:adjustRightInd/>
        <w:snapToGrid/>
        <w:spacing w:line="140" w:lineRule="atLeast"/>
        <w:jc w:val="left"/>
        <w:textAlignment w:val="auto"/>
        <w:rPr>
          <w:rFonts w:hint="eastAsia" w:ascii="仿宋" w:hAnsi="仿宋" w:eastAsia="仿宋" w:cs="仿宋"/>
          <w:b w:val="0"/>
          <w:bCs w:val="0"/>
          <w:sz w:val="24"/>
          <w:szCs w:val="24"/>
        </w:rPr>
      </w:pPr>
      <w:r>
        <w:rPr>
          <w:rFonts w:hint="eastAsia" w:ascii="仿宋" w:hAnsi="仿宋" w:eastAsia="仿宋" w:cs="仿宋"/>
          <w:b w:val="0"/>
          <w:bCs w:val="0"/>
          <w:sz w:val="24"/>
          <w:szCs w:val="24"/>
        </w:rPr>
        <w:t>标段编号：洛直工施招标(2026)0125号-1</w:t>
      </w:r>
    </w:p>
    <w:p w14:paraId="14253B21">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0"/>
        <w:rPr>
          <w:rFonts w:hint="eastAsia" w:ascii="仿宋" w:hAnsi="仿宋" w:eastAsia="仿宋" w:cs="仿宋"/>
          <w:b/>
          <w:bCs/>
        </w:rPr>
      </w:pPr>
      <w:bookmarkStart w:id="0" w:name="_Toc8374"/>
      <w:r>
        <w:rPr>
          <w:rFonts w:hint="eastAsia" w:ascii="仿宋" w:hAnsi="仿宋" w:eastAsia="仿宋" w:cs="仿宋"/>
          <w:b/>
          <w:bCs/>
        </w:rPr>
        <w:t>一、中标候选人投标信息：</w:t>
      </w:r>
      <w:bookmarkEnd w:id="0"/>
    </w:p>
    <w:p w14:paraId="4C761D80">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1" w:name="_Toc27744"/>
      <w:r>
        <w:rPr>
          <w:rFonts w:hint="eastAsia" w:ascii="仿宋" w:hAnsi="仿宋" w:eastAsia="仿宋" w:cs="仿宋"/>
          <w:b/>
          <w:bCs/>
        </w:rPr>
        <w:t>（一）中标候选人：</w:t>
      </w:r>
      <w:r>
        <w:rPr>
          <w:rFonts w:hint="eastAsia" w:ascii="仿宋" w:hAnsi="仿宋" w:eastAsia="仿宋" w:cs="仿宋"/>
          <w:b w:val="0"/>
          <w:bCs w:val="0"/>
        </w:rPr>
        <w:t>纵横九州路桥建设有限公司</w:t>
      </w:r>
      <w:bookmarkEnd w:id="1"/>
    </w:p>
    <w:p w14:paraId="6579768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统一社会信用代码：91410500MA3X82MU72</w:t>
      </w:r>
    </w:p>
    <w:p w14:paraId="7DFDEDB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投标报价：13718419.05元</w:t>
      </w:r>
    </w:p>
    <w:p w14:paraId="6C6E1DC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质量要求：交工验收的质量评定：合格；竣工验收的质量评定：优良。</w:t>
      </w:r>
    </w:p>
    <w:p w14:paraId="35681BF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工期：</w:t>
      </w:r>
      <w:r>
        <w:rPr>
          <w:rFonts w:hint="eastAsia" w:ascii="仿宋" w:hAnsi="仿宋" w:eastAsia="仿宋" w:cs="仿宋"/>
          <w:lang w:val="en-US" w:eastAsia="zh-CN"/>
        </w:rPr>
        <w:t>120</w:t>
      </w:r>
      <w:r>
        <w:rPr>
          <w:rFonts w:hint="eastAsia" w:ascii="仿宋" w:hAnsi="仿宋" w:eastAsia="仿宋" w:cs="仿宋"/>
        </w:rPr>
        <w:t>日历天</w:t>
      </w:r>
    </w:p>
    <w:p w14:paraId="0F609510">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bCs/>
        </w:rPr>
      </w:pPr>
      <w:bookmarkStart w:id="2" w:name="_Toc20191"/>
      <w:r>
        <w:rPr>
          <w:rFonts w:hint="eastAsia" w:ascii="仿宋" w:hAnsi="仿宋" w:eastAsia="仿宋" w:cs="仿宋"/>
          <w:b/>
          <w:bCs/>
        </w:rPr>
        <w:t>（二）中标候选人：</w:t>
      </w:r>
      <w:r>
        <w:rPr>
          <w:rFonts w:hint="eastAsia" w:ascii="仿宋" w:hAnsi="仿宋" w:eastAsia="仿宋" w:cs="仿宋"/>
          <w:b w:val="0"/>
          <w:bCs w:val="0"/>
        </w:rPr>
        <w:t>新乡万兴路桥有限责任公司</w:t>
      </w:r>
      <w:bookmarkEnd w:id="2"/>
    </w:p>
    <w:p w14:paraId="3B89EAC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lang w:val="en-US" w:eastAsia="zh-CN"/>
        </w:rPr>
      </w:pPr>
      <w:r>
        <w:rPr>
          <w:rFonts w:hint="eastAsia" w:ascii="仿宋" w:hAnsi="仿宋" w:eastAsia="仿宋" w:cs="仿宋"/>
        </w:rPr>
        <w:t>统一社会信用代码：91410728758368693</w:t>
      </w:r>
      <w:r>
        <w:rPr>
          <w:rFonts w:hint="eastAsia" w:ascii="仿宋" w:hAnsi="仿宋" w:eastAsia="仿宋" w:cs="仿宋"/>
          <w:lang w:val="en-US" w:eastAsia="zh-CN"/>
        </w:rPr>
        <w:t>9</w:t>
      </w:r>
    </w:p>
    <w:p w14:paraId="2086440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投标报价：13641861.71元</w:t>
      </w:r>
    </w:p>
    <w:p w14:paraId="4D40B668">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质量要求：交工验收的质量评定：合格；竣工验收的质量评定：优良。</w:t>
      </w:r>
    </w:p>
    <w:p w14:paraId="2900A25C">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工期：</w:t>
      </w:r>
      <w:r>
        <w:rPr>
          <w:rFonts w:hint="eastAsia" w:ascii="仿宋" w:hAnsi="仿宋" w:eastAsia="仿宋" w:cs="仿宋"/>
          <w:lang w:val="en-US" w:eastAsia="zh-CN"/>
        </w:rPr>
        <w:t>120</w:t>
      </w:r>
      <w:r>
        <w:rPr>
          <w:rFonts w:hint="eastAsia" w:ascii="仿宋" w:hAnsi="仿宋" w:eastAsia="仿宋" w:cs="仿宋"/>
        </w:rPr>
        <w:t>日历天</w:t>
      </w:r>
    </w:p>
    <w:p w14:paraId="3EF26AA2">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bCs/>
        </w:rPr>
      </w:pPr>
      <w:bookmarkStart w:id="3" w:name="_Toc16157"/>
      <w:r>
        <w:rPr>
          <w:rFonts w:hint="eastAsia" w:ascii="仿宋" w:hAnsi="仿宋" w:eastAsia="仿宋" w:cs="仿宋"/>
          <w:b/>
          <w:bCs/>
        </w:rPr>
        <w:t>（三）中标候选人：</w:t>
      </w:r>
      <w:r>
        <w:rPr>
          <w:rFonts w:hint="eastAsia" w:ascii="仿宋" w:hAnsi="仿宋" w:eastAsia="仿宋" w:cs="仿宋"/>
          <w:b w:val="0"/>
          <w:bCs w:val="0"/>
        </w:rPr>
        <w:t>河南锦路路桥建设有限公司</w:t>
      </w:r>
      <w:bookmarkEnd w:id="3"/>
    </w:p>
    <w:p w14:paraId="0DA3734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统一社会信用代码：91411200551616821P</w:t>
      </w:r>
    </w:p>
    <w:p w14:paraId="4F5B5D1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投标报价：13938052.31元</w:t>
      </w:r>
    </w:p>
    <w:p w14:paraId="20BD4DC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质量要求：交工验收的质量评定：合格；竣工验收的质量评定：优良。</w:t>
      </w:r>
    </w:p>
    <w:p w14:paraId="227B047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工期：</w:t>
      </w:r>
      <w:r>
        <w:rPr>
          <w:rFonts w:hint="eastAsia" w:ascii="仿宋" w:hAnsi="仿宋" w:eastAsia="仿宋" w:cs="仿宋"/>
          <w:lang w:val="en-US" w:eastAsia="zh-CN"/>
        </w:rPr>
        <w:t>120</w:t>
      </w:r>
      <w:r>
        <w:rPr>
          <w:rFonts w:hint="eastAsia" w:ascii="仿宋" w:hAnsi="仿宋" w:eastAsia="仿宋" w:cs="仿宋"/>
        </w:rPr>
        <w:t>日历天</w:t>
      </w:r>
    </w:p>
    <w:p w14:paraId="5A362675">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4" w:name="_Toc11938"/>
      <w:r>
        <w:rPr>
          <w:rFonts w:hint="eastAsia" w:ascii="仿宋" w:hAnsi="仿宋" w:eastAsia="仿宋" w:cs="仿宋"/>
          <w:b/>
          <w:bCs/>
        </w:rPr>
        <w:t>（四）中标候选人：</w:t>
      </w:r>
      <w:r>
        <w:rPr>
          <w:rFonts w:hint="eastAsia" w:ascii="仿宋" w:hAnsi="仿宋" w:eastAsia="仿宋" w:cs="仿宋"/>
          <w:b w:val="0"/>
          <w:bCs w:val="0"/>
        </w:rPr>
        <w:t>河南通程公路工程有限公司</w:t>
      </w:r>
      <w:bookmarkEnd w:id="4"/>
    </w:p>
    <w:p w14:paraId="4FD14FC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统一社会信用代码：91410821795735659T</w:t>
      </w:r>
    </w:p>
    <w:p w14:paraId="55DB76E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投标报价：13599855.42元</w:t>
      </w:r>
    </w:p>
    <w:p w14:paraId="03A647D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质量要求：交工验收的质量评定：合格；竣工验收的质量评定：优良。</w:t>
      </w:r>
    </w:p>
    <w:p w14:paraId="44F9B68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工期：</w:t>
      </w:r>
      <w:r>
        <w:rPr>
          <w:rFonts w:hint="eastAsia" w:ascii="仿宋" w:hAnsi="仿宋" w:eastAsia="仿宋" w:cs="仿宋"/>
          <w:lang w:val="en-US" w:eastAsia="zh-CN"/>
        </w:rPr>
        <w:t>120</w:t>
      </w:r>
      <w:r>
        <w:rPr>
          <w:rFonts w:hint="eastAsia" w:ascii="仿宋" w:hAnsi="仿宋" w:eastAsia="仿宋" w:cs="仿宋"/>
        </w:rPr>
        <w:t>日历天</w:t>
      </w:r>
    </w:p>
    <w:p w14:paraId="609A931A">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5" w:name="_Toc18694"/>
      <w:r>
        <w:rPr>
          <w:rFonts w:hint="eastAsia" w:ascii="仿宋" w:hAnsi="仿宋" w:eastAsia="仿宋" w:cs="仿宋"/>
          <w:b/>
          <w:bCs/>
        </w:rPr>
        <w:t>（五）中标候选人：</w:t>
      </w:r>
      <w:r>
        <w:rPr>
          <w:rFonts w:hint="eastAsia" w:ascii="仿宋" w:hAnsi="仿宋" w:eastAsia="仿宋" w:cs="仿宋"/>
          <w:b w:val="0"/>
          <w:bCs w:val="0"/>
        </w:rPr>
        <w:t>周口龙兴公路工程有限公司</w:t>
      </w:r>
      <w:bookmarkEnd w:id="5"/>
    </w:p>
    <w:p w14:paraId="342D6DC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统一社会信用代码：9141160074405292XJ</w:t>
      </w:r>
    </w:p>
    <w:p w14:paraId="23D6C8C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投标报价：13921888.18元</w:t>
      </w:r>
    </w:p>
    <w:p w14:paraId="654B563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质量要求：交工验收的质量评定：合格；竣工验收的质量评定：优良。</w:t>
      </w:r>
    </w:p>
    <w:p w14:paraId="2764E20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工期：</w:t>
      </w:r>
      <w:r>
        <w:rPr>
          <w:rFonts w:hint="eastAsia" w:ascii="仿宋" w:hAnsi="仿宋" w:eastAsia="仿宋" w:cs="仿宋"/>
          <w:lang w:val="en-US" w:eastAsia="zh-CN"/>
        </w:rPr>
        <w:t>120</w:t>
      </w:r>
      <w:r>
        <w:rPr>
          <w:rFonts w:hint="eastAsia" w:ascii="仿宋" w:hAnsi="仿宋" w:eastAsia="仿宋" w:cs="仿宋"/>
        </w:rPr>
        <w:t>日历天</w:t>
      </w:r>
    </w:p>
    <w:p w14:paraId="221966B6">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6" w:name="_Toc494"/>
      <w:r>
        <w:rPr>
          <w:rFonts w:hint="eastAsia" w:ascii="仿宋" w:hAnsi="仿宋" w:eastAsia="仿宋" w:cs="仿宋"/>
          <w:b/>
          <w:bCs/>
        </w:rPr>
        <w:t>（六）中标候选人：</w:t>
      </w:r>
      <w:r>
        <w:rPr>
          <w:rFonts w:hint="eastAsia" w:ascii="仿宋" w:hAnsi="仿宋" w:eastAsia="仿宋" w:cs="仿宋"/>
          <w:b w:val="0"/>
          <w:bCs w:val="0"/>
        </w:rPr>
        <w:t>江西省赣湘公路工程有限公司</w:t>
      </w:r>
      <w:bookmarkEnd w:id="6"/>
    </w:p>
    <w:p w14:paraId="176D70C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统一社会信用代码：91360700568654285H</w:t>
      </w:r>
    </w:p>
    <w:p w14:paraId="2D53B4D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投标报价：13711813.82元</w:t>
      </w:r>
    </w:p>
    <w:p w14:paraId="302D92B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质量要求：交工验收的质量评定：合格；竣工验收的质量评定：优良。</w:t>
      </w:r>
    </w:p>
    <w:p w14:paraId="1E6261D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工期：</w:t>
      </w:r>
      <w:r>
        <w:rPr>
          <w:rFonts w:hint="eastAsia" w:ascii="仿宋" w:hAnsi="仿宋" w:eastAsia="仿宋" w:cs="仿宋"/>
          <w:lang w:val="en-US" w:eastAsia="zh-CN"/>
        </w:rPr>
        <w:t>120</w:t>
      </w:r>
      <w:r>
        <w:rPr>
          <w:rFonts w:hint="eastAsia" w:ascii="仿宋" w:hAnsi="仿宋" w:eastAsia="仿宋" w:cs="仿宋"/>
        </w:rPr>
        <w:t>日历天</w:t>
      </w:r>
    </w:p>
    <w:p w14:paraId="096C6ADC">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bCs/>
        </w:rPr>
      </w:pPr>
      <w:bookmarkStart w:id="7" w:name="_Toc13866"/>
      <w:r>
        <w:rPr>
          <w:rFonts w:hint="eastAsia" w:ascii="仿宋" w:hAnsi="仿宋" w:eastAsia="仿宋" w:cs="仿宋"/>
          <w:b/>
          <w:bCs/>
        </w:rPr>
        <w:t>（</w:t>
      </w:r>
      <w:r>
        <w:rPr>
          <w:rFonts w:hint="eastAsia" w:ascii="仿宋" w:hAnsi="仿宋" w:eastAsia="仿宋" w:cs="仿宋"/>
          <w:b/>
          <w:bCs/>
          <w:lang w:val="en-US" w:eastAsia="zh-CN"/>
        </w:rPr>
        <w:t>七</w:t>
      </w:r>
      <w:r>
        <w:rPr>
          <w:rFonts w:hint="eastAsia" w:ascii="仿宋" w:hAnsi="仿宋" w:eastAsia="仿宋" w:cs="仿宋"/>
          <w:b/>
          <w:bCs/>
        </w:rPr>
        <w:t>）中标候选人：</w:t>
      </w:r>
      <w:r>
        <w:rPr>
          <w:rFonts w:hint="eastAsia" w:ascii="仿宋" w:hAnsi="仿宋" w:eastAsia="仿宋" w:cs="仿宋"/>
          <w:b w:val="0"/>
          <w:bCs w:val="0"/>
        </w:rPr>
        <w:t>河南中原鼎盛工程技术有限公司</w:t>
      </w:r>
      <w:bookmarkEnd w:id="7"/>
    </w:p>
    <w:p w14:paraId="6EFDC4B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统一社会信用代码：91410900MA3X4X1G1B</w:t>
      </w:r>
    </w:p>
    <w:p w14:paraId="49CC836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投标报价：13876588.30元</w:t>
      </w:r>
    </w:p>
    <w:p w14:paraId="29C54B8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质量要求：交工验收的质量评定：合格；竣工验收的质量评定：优良。</w:t>
      </w:r>
    </w:p>
    <w:p w14:paraId="4439DCC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工期：</w:t>
      </w:r>
      <w:r>
        <w:rPr>
          <w:rFonts w:hint="eastAsia" w:ascii="仿宋" w:hAnsi="仿宋" w:eastAsia="仿宋" w:cs="仿宋"/>
          <w:lang w:val="en-US" w:eastAsia="zh-CN"/>
        </w:rPr>
        <w:t>120</w:t>
      </w:r>
      <w:r>
        <w:rPr>
          <w:rFonts w:hint="eastAsia" w:ascii="仿宋" w:hAnsi="仿宋" w:eastAsia="仿宋" w:cs="仿宋"/>
        </w:rPr>
        <w:t>日历天</w:t>
      </w:r>
    </w:p>
    <w:p w14:paraId="0F872A42">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8" w:name="_Toc22283"/>
      <w:r>
        <w:rPr>
          <w:rFonts w:hint="eastAsia" w:ascii="仿宋" w:hAnsi="仿宋" w:eastAsia="仿宋" w:cs="仿宋"/>
          <w:b/>
          <w:bCs/>
        </w:rPr>
        <w:t>（</w:t>
      </w:r>
      <w:r>
        <w:rPr>
          <w:rFonts w:hint="eastAsia" w:ascii="仿宋" w:hAnsi="仿宋" w:eastAsia="仿宋" w:cs="仿宋"/>
          <w:b/>
          <w:bCs/>
          <w:lang w:val="en-US" w:eastAsia="zh-CN"/>
        </w:rPr>
        <w:t>八</w:t>
      </w:r>
      <w:r>
        <w:rPr>
          <w:rFonts w:hint="eastAsia" w:ascii="仿宋" w:hAnsi="仿宋" w:eastAsia="仿宋" w:cs="仿宋"/>
          <w:b/>
          <w:bCs/>
        </w:rPr>
        <w:t>）中标候选人：</w:t>
      </w:r>
      <w:r>
        <w:rPr>
          <w:rFonts w:hint="eastAsia" w:ascii="仿宋" w:hAnsi="仿宋" w:eastAsia="仿宋" w:cs="仿宋"/>
          <w:b w:val="0"/>
          <w:bCs w:val="0"/>
        </w:rPr>
        <w:t>郑州新兴市政工程有限公司</w:t>
      </w:r>
      <w:bookmarkEnd w:id="8"/>
    </w:p>
    <w:p w14:paraId="5CF9C6C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统一社会信用代码：91410100576322336G</w:t>
      </w:r>
    </w:p>
    <w:p w14:paraId="1FDB5C7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投标报价：13900899.07元</w:t>
      </w:r>
    </w:p>
    <w:p w14:paraId="1DF2A86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质量要求：交工验收的质量评定：合格；竣工验收的质量评定：优良。</w:t>
      </w:r>
    </w:p>
    <w:p w14:paraId="531C696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工期：</w:t>
      </w:r>
      <w:r>
        <w:rPr>
          <w:rFonts w:hint="eastAsia" w:ascii="仿宋" w:hAnsi="仿宋" w:eastAsia="仿宋" w:cs="仿宋"/>
          <w:lang w:val="en-US" w:eastAsia="zh-CN"/>
        </w:rPr>
        <w:t>120</w:t>
      </w:r>
      <w:r>
        <w:rPr>
          <w:rFonts w:hint="eastAsia" w:ascii="仿宋" w:hAnsi="仿宋" w:eastAsia="仿宋" w:cs="仿宋"/>
        </w:rPr>
        <w:t>日历天</w:t>
      </w:r>
    </w:p>
    <w:p w14:paraId="581680D1">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9" w:name="_Toc27738"/>
      <w:r>
        <w:rPr>
          <w:rFonts w:hint="eastAsia" w:ascii="仿宋" w:hAnsi="仿宋" w:eastAsia="仿宋" w:cs="仿宋"/>
          <w:b/>
          <w:bCs/>
        </w:rPr>
        <w:t>（</w:t>
      </w:r>
      <w:r>
        <w:rPr>
          <w:rFonts w:hint="eastAsia" w:ascii="仿宋" w:hAnsi="仿宋" w:eastAsia="仿宋" w:cs="仿宋"/>
          <w:b/>
          <w:bCs/>
          <w:lang w:val="en-US" w:eastAsia="zh-CN"/>
        </w:rPr>
        <w:t>九</w:t>
      </w:r>
      <w:r>
        <w:rPr>
          <w:rFonts w:hint="eastAsia" w:ascii="仿宋" w:hAnsi="仿宋" w:eastAsia="仿宋" w:cs="仿宋"/>
          <w:b/>
          <w:bCs/>
        </w:rPr>
        <w:t>）中标候选人：</w:t>
      </w:r>
      <w:r>
        <w:rPr>
          <w:rFonts w:hint="eastAsia" w:ascii="仿宋" w:hAnsi="仿宋" w:eastAsia="仿宋" w:cs="仿宋"/>
          <w:b w:val="0"/>
          <w:bCs w:val="0"/>
        </w:rPr>
        <w:t>河南翔瑞路桥工程有限公司</w:t>
      </w:r>
      <w:bookmarkEnd w:id="9"/>
    </w:p>
    <w:p w14:paraId="133D7B6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统一社会信用代码：914101056609310975</w:t>
      </w:r>
    </w:p>
    <w:p w14:paraId="7D38855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投标报价：13948109.04元</w:t>
      </w:r>
    </w:p>
    <w:p w14:paraId="338197F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质量要求：交工验收的质量评定：合格；竣工验收的质量评定：优良。</w:t>
      </w:r>
    </w:p>
    <w:p w14:paraId="0117E65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工期：</w:t>
      </w:r>
      <w:r>
        <w:rPr>
          <w:rFonts w:hint="eastAsia" w:ascii="仿宋" w:hAnsi="仿宋" w:eastAsia="仿宋" w:cs="仿宋"/>
          <w:lang w:val="en-US" w:eastAsia="zh-CN"/>
        </w:rPr>
        <w:t>120</w:t>
      </w:r>
      <w:r>
        <w:rPr>
          <w:rFonts w:hint="eastAsia" w:ascii="仿宋" w:hAnsi="仿宋" w:eastAsia="仿宋" w:cs="仿宋"/>
        </w:rPr>
        <w:t>日历天</w:t>
      </w:r>
    </w:p>
    <w:p w14:paraId="1ACA856F">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10" w:name="_Toc29319"/>
      <w:r>
        <w:rPr>
          <w:rFonts w:hint="eastAsia" w:ascii="仿宋" w:hAnsi="仿宋" w:eastAsia="仿宋" w:cs="仿宋"/>
          <w:b/>
          <w:bCs/>
        </w:rPr>
        <w:t>（</w:t>
      </w:r>
      <w:r>
        <w:rPr>
          <w:rFonts w:hint="eastAsia" w:ascii="仿宋" w:hAnsi="仿宋" w:eastAsia="仿宋" w:cs="仿宋"/>
          <w:b/>
          <w:bCs/>
          <w:lang w:val="en-US" w:eastAsia="zh-CN"/>
        </w:rPr>
        <w:t>十</w:t>
      </w:r>
      <w:r>
        <w:rPr>
          <w:rFonts w:hint="eastAsia" w:ascii="仿宋" w:hAnsi="仿宋" w:eastAsia="仿宋" w:cs="仿宋"/>
          <w:b/>
          <w:bCs/>
        </w:rPr>
        <w:t>）中标候选人：</w:t>
      </w:r>
      <w:r>
        <w:rPr>
          <w:rFonts w:hint="eastAsia" w:ascii="仿宋" w:hAnsi="仿宋" w:eastAsia="仿宋" w:cs="仿宋"/>
          <w:b w:val="0"/>
          <w:bCs w:val="0"/>
        </w:rPr>
        <w:t>中喆路桥工程有限公司</w:t>
      </w:r>
      <w:bookmarkEnd w:id="10"/>
    </w:p>
    <w:p w14:paraId="3524E42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统一社会信用代码：91130503MA07QNT02K</w:t>
      </w:r>
    </w:p>
    <w:p w14:paraId="2CD21F7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投标报价：13988212.06元</w:t>
      </w:r>
    </w:p>
    <w:p w14:paraId="10B4D65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质量要求：交工验收的质量评定：合格；竣工验收的质量评定：优良。</w:t>
      </w:r>
    </w:p>
    <w:p w14:paraId="48860E2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工期：</w:t>
      </w:r>
      <w:r>
        <w:rPr>
          <w:rFonts w:hint="eastAsia" w:ascii="仿宋" w:hAnsi="仿宋" w:eastAsia="仿宋" w:cs="仿宋"/>
          <w:lang w:val="en-US" w:eastAsia="zh-CN"/>
        </w:rPr>
        <w:t>120</w:t>
      </w:r>
      <w:r>
        <w:rPr>
          <w:rFonts w:hint="eastAsia" w:ascii="仿宋" w:hAnsi="仿宋" w:eastAsia="仿宋" w:cs="仿宋"/>
        </w:rPr>
        <w:t>日历天</w:t>
      </w:r>
    </w:p>
    <w:p w14:paraId="7495239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b/>
          <w:bCs/>
        </w:rPr>
      </w:pPr>
      <w:r>
        <w:rPr>
          <w:rFonts w:hint="eastAsia" w:ascii="仿宋" w:hAnsi="仿宋" w:eastAsia="仿宋" w:cs="仿宋"/>
          <w:b/>
          <w:bCs/>
        </w:rPr>
        <w:t>说明：本项目为评定分离项目，根据招标文件规定和评标情况本次共推荐10名中标候选人，推荐的中标候选人不标明排序</w:t>
      </w:r>
      <w:r>
        <w:rPr>
          <w:rFonts w:hint="eastAsia" w:ascii="仿宋" w:hAnsi="仿宋" w:eastAsia="仿宋" w:cs="仿宋"/>
          <w:b/>
          <w:bCs/>
          <w:lang w:eastAsia="zh-CN"/>
        </w:rPr>
        <w:t>，</w:t>
      </w:r>
      <w:r>
        <w:rPr>
          <w:rFonts w:hint="eastAsia" w:ascii="仿宋" w:hAnsi="仿宋" w:eastAsia="仿宋" w:cs="仿宋"/>
          <w:b/>
          <w:bCs/>
        </w:rPr>
        <w:t>按照投标人的统一社会信用代码后4位(除校验码外)由大到小排列。</w:t>
      </w:r>
    </w:p>
    <w:p w14:paraId="4083A31D">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0"/>
        <w:rPr>
          <w:rFonts w:hint="eastAsia" w:ascii="仿宋" w:hAnsi="仿宋" w:eastAsia="仿宋" w:cs="仿宋"/>
          <w:b/>
          <w:bCs/>
        </w:rPr>
      </w:pPr>
      <w:bookmarkStart w:id="11" w:name="_Toc17384"/>
      <w:r>
        <w:rPr>
          <w:rFonts w:hint="eastAsia" w:ascii="仿宋" w:hAnsi="仿宋" w:eastAsia="仿宋" w:cs="仿宋"/>
          <w:b/>
          <w:bCs/>
        </w:rPr>
        <w:t>二、评标信息</w:t>
      </w:r>
      <w:bookmarkEnd w:id="11"/>
    </w:p>
    <w:p w14:paraId="5CEF9C29">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rPr>
      </w:pPr>
      <w:bookmarkStart w:id="12" w:name="_Toc16764"/>
      <w:r>
        <w:rPr>
          <w:rFonts w:hint="eastAsia" w:ascii="仿宋" w:hAnsi="仿宋" w:eastAsia="仿宋" w:cs="仿宋"/>
        </w:rPr>
        <w:t>1.否决投标情况：</w:t>
      </w:r>
      <w:bookmarkEnd w:id="12"/>
    </w:p>
    <w:p w14:paraId="4EDF146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lang w:val="en-US" w:eastAsia="zh-CN"/>
        </w:rPr>
      </w:pPr>
      <w:r>
        <w:rPr>
          <w:rFonts w:hint="eastAsia" w:ascii="仿宋" w:hAnsi="仿宋" w:eastAsia="仿宋" w:cs="仿宋"/>
          <w:lang w:val="en-US" w:eastAsia="zh-CN"/>
        </w:rPr>
        <w:t>1.1河南省路嘉路桥股份有限公司：农民工工资保障金承诺书不符合招标文件要求。</w:t>
      </w:r>
    </w:p>
    <w:p w14:paraId="39C2AE5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lang w:val="en-US" w:eastAsia="zh-CN"/>
        </w:rPr>
      </w:pPr>
      <w:r>
        <w:rPr>
          <w:rFonts w:hint="eastAsia" w:ascii="仿宋" w:hAnsi="仿宋" w:eastAsia="仿宋" w:cs="仿宋"/>
          <w:lang w:val="en-US" w:eastAsia="zh-CN"/>
        </w:rPr>
        <w:t>1.2西安中交公路岩土工程有限责任公司：本项目面向中小微（监狱、残疾人福利性单位）企业，西安中交公路岩土工程有限责任公司不符合招标文件要求。</w:t>
      </w:r>
    </w:p>
    <w:p w14:paraId="36A1B50F">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lang w:val="en-US" w:eastAsia="zh-CN"/>
        </w:rPr>
      </w:pPr>
      <w:r>
        <w:rPr>
          <w:rFonts w:hint="eastAsia" w:ascii="仿宋" w:hAnsi="仿宋" w:eastAsia="仿宋" w:cs="仿宋"/>
          <w:lang w:val="en-US" w:eastAsia="zh-CN"/>
        </w:rPr>
        <w:t>1.3河南省同裕路桥工程有限公司：农民工工资保障金承诺书不符合招标文件要求。</w:t>
      </w:r>
    </w:p>
    <w:p w14:paraId="0E59702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default" w:ascii="仿宋" w:hAnsi="仿宋" w:eastAsia="仿宋" w:cs="仿宋"/>
          <w:lang w:val="en-US" w:eastAsia="zh-CN"/>
        </w:rPr>
      </w:pPr>
      <w:r>
        <w:rPr>
          <w:rFonts w:hint="eastAsia" w:ascii="仿宋" w:hAnsi="仿宋" w:eastAsia="仿宋" w:cs="仿宋"/>
          <w:lang w:val="en-US" w:eastAsia="zh-CN"/>
        </w:rPr>
        <w:t>1.4河北固通建设工程有限公司：农民工工资保障金承诺书不符合招标文件要求。</w:t>
      </w:r>
    </w:p>
    <w:p w14:paraId="3D36A47C">
      <w:pPr>
        <w:pStyle w:val="5"/>
        <w:keepNext w:val="0"/>
        <w:keepLines w:val="0"/>
        <w:pageBreakBefore w:val="0"/>
        <w:widowControl w:val="0"/>
        <w:numPr>
          <w:ilvl w:val="0"/>
          <w:numId w:val="1"/>
        </w:numPr>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lang w:eastAsia="zh-CN"/>
        </w:rPr>
      </w:pPr>
      <w:bookmarkStart w:id="13" w:name="_Toc23373"/>
      <w:r>
        <w:rPr>
          <w:rFonts w:hint="eastAsia" w:ascii="仿宋" w:hAnsi="仿宋" w:eastAsia="仿宋" w:cs="仿宋"/>
        </w:rPr>
        <w:t>评标委员会对中标候选人的评审打分情况</w:t>
      </w:r>
      <w:r>
        <w:rPr>
          <w:rFonts w:hint="eastAsia" w:ascii="仿宋" w:hAnsi="仿宋" w:eastAsia="仿宋" w:cs="仿宋"/>
          <w:lang w:eastAsia="zh-CN"/>
        </w:rPr>
        <w:t>：</w:t>
      </w:r>
      <w:bookmarkEnd w:id="13"/>
    </w:p>
    <w:p w14:paraId="2CAE3D50">
      <w:pPr>
        <w:pStyle w:val="5"/>
        <w:keepNext w:val="0"/>
        <w:keepLines w:val="0"/>
        <w:pageBreakBefore w:val="0"/>
        <w:widowControl w:val="0"/>
        <w:numPr>
          <w:ilvl w:val="0"/>
          <w:numId w:val="0"/>
        </w:numPr>
        <w:kinsoku/>
        <w:wordWrap/>
        <w:overflowPunct/>
        <w:topLinePunct w:val="0"/>
        <w:autoSpaceDE/>
        <w:autoSpaceDN/>
        <w:bidi w:val="0"/>
        <w:adjustRightInd/>
        <w:snapToGrid/>
        <w:spacing w:line="140" w:lineRule="atLeast"/>
        <w:ind w:right="0" w:rightChars="0"/>
        <w:textAlignment w:val="auto"/>
        <w:outlineLvl w:val="1"/>
        <w:rPr>
          <w:rFonts w:hint="eastAsia" w:ascii="仿宋" w:hAnsi="仿宋" w:eastAsia="仿宋" w:cs="仿宋"/>
          <w:lang w:eastAsia="zh-CN"/>
        </w:rPr>
      </w:pPr>
    </w:p>
    <w:tbl>
      <w:tblPr>
        <w:tblStyle w:val="6"/>
        <w:tblW w:w="8383"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449"/>
        <w:gridCol w:w="1770"/>
        <w:gridCol w:w="987"/>
        <w:gridCol w:w="959"/>
        <w:gridCol w:w="1068"/>
        <w:gridCol w:w="1013"/>
        <w:gridCol w:w="1137"/>
      </w:tblGrid>
      <w:tr w14:paraId="33DCDF2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restart"/>
            <w:tcBorders>
              <w:top w:val="single" w:color="auto" w:sz="6" w:space="0"/>
              <w:left w:val="single" w:color="auto" w:sz="6" w:space="0"/>
              <w:right w:val="single" w:color="auto" w:sz="6" w:space="0"/>
            </w:tcBorders>
            <w:shd w:val="clear" w:color="auto" w:fill="auto"/>
            <w:noWrap w:val="0"/>
            <w:tcMar>
              <w:top w:w="-1" w:type="dxa"/>
              <w:left w:w="108" w:type="dxa"/>
              <w:bottom w:w="-1" w:type="dxa"/>
              <w:right w:w="108" w:type="dxa"/>
            </w:tcMar>
            <w:vAlign w:val="center"/>
          </w:tcPr>
          <w:p w14:paraId="03419C4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b w:val="0"/>
                <w:bCs w:val="0"/>
              </w:rPr>
              <w:t>纵横九州路桥建设有限公司</w:t>
            </w:r>
          </w:p>
        </w:tc>
        <w:tc>
          <w:tcPr>
            <w:tcW w:w="1770"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291428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 </w:t>
            </w:r>
          </w:p>
        </w:tc>
        <w:tc>
          <w:tcPr>
            <w:tcW w:w="98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3BAFBA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专家1</w:t>
            </w:r>
          </w:p>
        </w:tc>
        <w:tc>
          <w:tcPr>
            <w:tcW w:w="959"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AAEDCE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专家2</w:t>
            </w:r>
          </w:p>
        </w:tc>
        <w:tc>
          <w:tcPr>
            <w:tcW w:w="1068"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AB1FE6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专家3</w:t>
            </w:r>
          </w:p>
        </w:tc>
        <w:tc>
          <w:tcPr>
            <w:tcW w:w="1013"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AA8EB8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专家4</w:t>
            </w:r>
          </w:p>
        </w:tc>
        <w:tc>
          <w:tcPr>
            <w:tcW w:w="113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0CA39A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专家5</w:t>
            </w:r>
          </w:p>
        </w:tc>
      </w:tr>
      <w:tr w14:paraId="2D4A07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3820D8E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C9EBCB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技术标评审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98FDC85">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31.90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BD7197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33.20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1AB012D">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37.60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ADB3757">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33.00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5093C91">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33.00</w:t>
            </w:r>
          </w:p>
        </w:tc>
      </w:tr>
      <w:tr w14:paraId="1DC9C4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5829A1C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C24B68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主要人员评审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B9E947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29.00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942EC1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lang w:val="en-US" w:eastAsia="zh-CN"/>
              </w:rPr>
              <w:t>29.00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9622DA2">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lang w:val="en-US" w:eastAsia="zh-CN"/>
              </w:rPr>
              <w:t>29.00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2A11942">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29.00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A213492">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29.00</w:t>
            </w:r>
          </w:p>
        </w:tc>
      </w:tr>
      <w:tr w14:paraId="031EFB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57A819C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2AEDA7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其他因素评审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C3A879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22.50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CD0CC9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D6D3B02">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CDDFF8F">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29.00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1AABC7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r>
      <w:tr w14:paraId="03937C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12D6A7B8">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55422C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经济标评审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47C491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0.01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9BF93E8">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0.01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3FF6BDA">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0.01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4303646">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0.01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376AF6D">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0.01</w:t>
            </w:r>
          </w:p>
        </w:tc>
      </w:tr>
      <w:tr w14:paraId="6F47EC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224606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03854F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汇总</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C94374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83.41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982A25A">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90.21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2F8A4F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97.61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137FCF2">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91.01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5E53D1D">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93.01</w:t>
            </w:r>
          </w:p>
        </w:tc>
      </w:tr>
      <w:tr w14:paraId="621C6F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restart"/>
            <w:tcBorders>
              <w:top w:val="single" w:color="auto" w:sz="6" w:space="0"/>
              <w:left w:val="single" w:color="auto" w:sz="6" w:space="0"/>
              <w:right w:val="single" w:color="auto" w:sz="6" w:space="0"/>
            </w:tcBorders>
            <w:shd w:val="clear" w:color="auto" w:fill="auto"/>
            <w:noWrap w:val="0"/>
            <w:tcMar>
              <w:top w:w="-1" w:type="dxa"/>
              <w:left w:w="108" w:type="dxa"/>
              <w:bottom w:w="-1" w:type="dxa"/>
              <w:right w:w="108" w:type="dxa"/>
            </w:tcMar>
            <w:vAlign w:val="center"/>
          </w:tcPr>
          <w:p w14:paraId="62C87EC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b w:val="0"/>
                <w:bCs w:val="0"/>
              </w:rPr>
              <w:t>新乡万兴路桥有限责任公司</w:t>
            </w:r>
          </w:p>
        </w:tc>
        <w:tc>
          <w:tcPr>
            <w:tcW w:w="1770"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CB8B87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 </w:t>
            </w:r>
          </w:p>
        </w:tc>
        <w:tc>
          <w:tcPr>
            <w:tcW w:w="98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03E498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专家1</w:t>
            </w:r>
          </w:p>
        </w:tc>
        <w:tc>
          <w:tcPr>
            <w:tcW w:w="959"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6CBF58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专家2</w:t>
            </w:r>
          </w:p>
        </w:tc>
        <w:tc>
          <w:tcPr>
            <w:tcW w:w="1068"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F6290E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专家3</w:t>
            </w:r>
          </w:p>
        </w:tc>
        <w:tc>
          <w:tcPr>
            <w:tcW w:w="1013"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AE59B1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专家4</w:t>
            </w:r>
          </w:p>
        </w:tc>
        <w:tc>
          <w:tcPr>
            <w:tcW w:w="113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9B47E9F">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专家5</w:t>
            </w:r>
          </w:p>
        </w:tc>
      </w:tr>
      <w:tr w14:paraId="03F9B0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3482908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1242E2C">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技术标评审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5D7AEE9">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33.70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CBD448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33.10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D9C66C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B0D015E">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27.60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EDEB5A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r>
      <w:tr w14:paraId="4FFDE61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72B1917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306003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主要人员评审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14C5A5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lang w:val="en-US" w:eastAsia="zh-CN"/>
              </w:rPr>
              <w:t>29.00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9F7E491">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30B94C1">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F23C984">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3931984">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r>
      <w:tr w14:paraId="6A0419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0EFE23F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5B8A7B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其他因素评审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6D49D4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25.00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59E4B9D">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27.50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DB6C00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30.00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65D33C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7D8EC2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r>
      <w:tr w14:paraId="2320E2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07371DE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5E02F4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经济标评审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1E12A7E">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rPr>
            </w:pPr>
            <w:r>
              <w:rPr>
                <w:rFonts w:hint="eastAsia" w:ascii="仿宋" w:hAnsi="仿宋" w:eastAsia="仿宋" w:cs="仿宋"/>
                <w:lang w:val="en-US" w:eastAsia="zh-CN"/>
              </w:rPr>
              <w:t>0.01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86D1AE2">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3D751CA">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791259A">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72C07AC">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r>
      <w:tr w14:paraId="000C86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96F75F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01641E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汇总</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7DAF169">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87.71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0B0CC85">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89.61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26B140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87.01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7A5A9A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82.61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09AE3A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88.01</w:t>
            </w:r>
          </w:p>
        </w:tc>
      </w:tr>
      <w:tr w14:paraId="5C453E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restart"/>
            <w:tcBorders>
              <w:top w:val="single" w:color="auto" w:sz="6" w:space="0"/>
              <w:left w:val="single" w:color="auto" w:sz="6" w:space="0"/>
              <w:right w:val="single" w:color="auto" w:sz="6" w:space="0"/>
            </w:tcBorders>
            <w:shd w:val="clear" w:color="auto" w:fill="auto"/>
            <w:noWrap w:val="0"/>
            <w:tcMar>
              <w:top w:w="-1" w:type="dxa"/>
              <w:left w:w="108" w:type="dxa"/>
              <w:bottom w:w="-1" w:type="dxa"/>
              <w:right w:w="108" w:type="dxa"/>
            </w:tcMar>
            <w:vAlign w:val="center"/>
          </w:tcPr>
          <w:p w14:paraId="10BB217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b w:val="0"/>
                <w:bCs w:val="0"/>
              </w:rPr>
              <w:t>河南锦路路桥建设有限公司</w:t>
            </w:r>
          </w:p>
        </w:tc>
        <w:tc>
          <w:tcPr>
            <w:tcW w:w="1770"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DF2995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 </w:t>
            </w:r>
          </w:p>
        </w:tc>
        <w:tc>
          <w:tcPr>
            <w:tcW w:w="98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9D5050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专家1</w:t>
            </w:r>
          </w:p>
        </w:tc>
        <w:tc>
          <w:tcPr>
            <w:tcW w:w="959"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AA0AF2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专家2</w:t>
            </w:r>
          </w:p>
        </w:tc>
        <w:tc>
          <w:tcPr>
            <w:tcW w:w="1068"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156209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专家3</w:t>
            </w:r>
          </w:p>
        </w:tc>
        <w:tc>
          <w:tcPr>
            <w:tcW w:w="1013"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E612F1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专家4</w:t>
            </w:r>
          </w:p>
        </w:tc>
        <w:tc>
          <w:tcPr>
            <w:tcW w:w="113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774FF7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专家5</w:t>
            </w:r>
          </w:p>
        </w:tc>
      </w:tr>
      <w:tr w14:paraId="4FF094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489F325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A53271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技术标评审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C4DED9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33.50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F7BDB9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29.70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5282A6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32.00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6E1DA8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30.80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1F3FC49">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30.00</w:t>
            </w:r>
          </w:p>
        </w:tc>
      </w:tr>
      <w:tr w14:paraId="0BA25C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46FF85DC">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DFFEEC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主要人员评审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BBBFE7D">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C2D1AA7">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9E2D438">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383F9E9">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284369C">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r>
      <w:tr w14:paraId="6ECD85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4C2C17B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DC37FC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其他因素评审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3A50DB2">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C4C9C3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9D66F0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30.00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4FDD17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295B227">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r>
      <w:tr w14:paraId="1E76D4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4CCB19B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95D8F4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经济标评审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02414BD">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rPr>
            </w:pPr>
            <w:r>
              <w:rPr>
                <w:rFonts w:hint="eastAsia" w:ascii="仿宋" w:hAnsi="仿宋" w:eastAsia="仿宋" w:cs="仿宋"/>
                <w:lang w:val="en-US" w:eastAsia="zh-CN"/>
              </w:rPr>
              <w:t>0.01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13C08EA">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6484A8D">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21CFC52">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6DC9F1E">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r>
      <w:tr w14:paraId="23FE3A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5DB4EB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3AA972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汇总</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E2007A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88.51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40B3FD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86.71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A4087A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91.01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0445885">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87.81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4E32DA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90.01</w:t>
            </w:r>
          </w:p>
        </w:tc>
      </w:tr>
      <w:tr w14:paraId="56B5C1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restart"/>
            <w:tcBorders>
              <w:top w:val="single" w:color="auto" w:sz="6" w:space="0"/>
              <w:left w:val="single" w:color="auto" w:sz="6" w:space="0"/>
              <w:right w:val="single" w:color="auto" w:sz="6" w:space="0"/>
            </w:tcBorders>
            <w:shd w:val="clear" w:color="auto" w:fill="auto"/>
            <w:noWrap w:val="0"/>
            <w:tcMar>
              <w:top w:w="-1" w:type="dxa"/>
              <w:left w:w="108" w:type="dxa"/>
              <w:bottom w:w="-1" w:type="dxa"/>
              <w:right w:w="108" w:type="dxa"/>
            </w:tcMar>
            <w:vAlign w:val="center"/>
          </w:tcPr>
          <w:p w14:paraId="44757A9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b w:val="0"/>
                <w:bCs w:val="0"/>
              </w:rPr>
              <w:t>河南通程公路工程有限公司</w:t>
            </w:r>
          </w:p>
        </w:tc>
        <w:tc>
          <w:tcPr>
            <w:tcW w:w="1770"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AC24D1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 </w:t>
            </w:r>
          </w:p>
        </w:tc>
        <w:tc>
          <w:tcPr>
            <w:tcW w:w="98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70FB33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专家1</w:t>
            </w:r>
          </w:p>
        </w:tc>
        <w:tc>
          <w:tcPr>
            <w:tcW w:w="959"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9BC8A1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专家2</w:t>
            </w:r>
          </w:p>
        </w:tc>
        <w:tc>
          <w:tcPr>
            <w:tcW w:w="1068"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266257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专家3</w:t>
            </w:r>
          </w:p>
        </w:tc>
        <w:tc>
          <w:tcPr>
            <w:tcW w:w="1013"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405C6E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专家4</w:t>
            </w:r>
          </w:p>
        </w:tc>
        <w:tc>
          <w:tcPr>
            <w:tcW w:w="113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2D66A7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专家5</w:t>
            </w:r>
          </w:p>
        </w:tc>
      </w:tr>
      <w:tr w14:paraId="621143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18FD6B5F">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1340FD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技术标评审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2DE7F4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32.20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782CD2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32.80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8F820E5">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24.80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F3CFCF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26.60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CFBE46A">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25.00</w:t>
            </w:r>
          </w:p>
        </w:tc>
      </w:tr>
      <w:tr w14:paraId="4832268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2B48D84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108F6C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主要人员评审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3988BCD">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6D1C399">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0D3406D">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BEB06FC">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88B3A03">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r>
      <w:tr w14:paraId="7EE885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3CBD1B0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0C0EEB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其他因素评审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1BBB0A7">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21.00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FF5B1E7">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23.00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998AC7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25.00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0B430A7">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24.00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CEF44F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27.00</w:t>
            </w:r>
          </w:p>
        </w:tc>
      </w:tr>
      <w:tr w14:paraId="41A635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2F94982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CB64AB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经济标评审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E1E9F10">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rPr>
            </w:pPr>
            <w:r>
              <w:rPr>
                <w:rFonts w:hint="eastAsia" w:ascii="仿宋" w:hAnsi="仿宋" w:eastAsia="仿宋" w:cs="仿宋"/>
                <w:lang w:val="en-US" w:eastAsia="zh-CN"/>
              </w:rPr>
              <w:t>0.01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F22CE49">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A4A6797">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1F9B1C7">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B366A10">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r>
      <w:tr w14:paraId="1E25F7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5EAB80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698E65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汇总</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9DA6671">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82.21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34CABA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84.81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3447D02">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78.81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6FD8B4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79.61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F4AFDBF">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81.01</w:t>
            </w:r>
          </w:p>
        </w:tc>
      </w:tr>
      <w:tr w14:paraId="3EA1D6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restart"/>
            <w:tcBorders>
              <w:top w:val="single" w:color="auto" w:sz="6" w:space="0"/>
              <w:left w:val="single" w:color="auto" w:sz="6" w:space="0"/>
              <w:right w:val="single" w:color="auto" w:sz="6" w:space="0"/>
            </w:tcBorders>
            <w:shd w:val="clear" w:color="auto" w:fill="auto"/>
            <w:noWrap w:val="0"/>
            <w:tcMar>
              <w:top w:w="-1" w:type="dxa"/>
              <w:left w:w="108" w:type="dxa"/>
              <w:bottom w:w="-1" w:type="dxa"/>
              <w:right w:w="108" w:type="dxa"/>
            </w:tcMar>
            <w:vAlign w:val="center"/>
          </w:tcPr>
          <w:p w14:paraId="7B23B6C2">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r>
              <w:rPr>
                <w:rFonts w:hint="eastAsia" w:ascii="仿宋" w:hAnsi="仿宋" w:eastAsia="仿宋" w:cs="仿宋"/>
                <w:b w:val="0"/>
                <w:bCs w:val="0"/>
              </w:rPr>
              <w:t>周口龙兴公路工程有限公司</w:t>
            </w:r>
          </w:p>
          <w:p w14:paraId="6DCFF10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962FE6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 </w:t>
            </w:r>
          </w:p>
        </w:tc>
        <w:tc>
          <w:tcPr>
            <w:tcW w:w="98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789ADD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专家1</w:t>
            </w:r>
          </w:p>
        </w:tc>
        <w:tc>
          <w:tcPr>
            <w:tcW w:w="959"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6079D1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专家2</w:t>
            </w:r>
          </w:p>
        </w:tc>
        <w:tc>
          <w:tcPr>
            <w:tcW w:w="1068"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FB90A6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专家3</w:t>
            </w:r>
          </w:p>
        </w:tc>
        <w:tc>
          <w:tcPr>
            <w:tcW w:w="1013"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E39D14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专家4</w:t>
            </w:r>
          </w:p>
        </w:tc>
        <w:tc>
          <w:tcPr>
            <w:tcW w:w="113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EA7968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专家5</w:t>
            </w:r>
          </w:p>
        </w:tc>
      </w:tr>
      <w:tr w14:paraId="71466A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147973D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CD4F02F">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技术标评审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74EFE27">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33.50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128B7C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29.80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489147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24.80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4685699">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25.70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C1A0C3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24.00</w:t>
            </w:r>
          </w:p>
        </w:tc>
      </w:tr>
      <w:tr w14:paraId="439D95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088A778C">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9AC5B6F">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主要人员评审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5FE6080">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9E1CE6A">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DE4F886">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E204808">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1119B07">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r>
      <w:tr w14:paraId="0B84740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2D2E966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29F3F2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其他因素评审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E1BBE9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27.70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0979B5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27.50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0F2F5A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29.00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213CBD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1917B32">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r>
      <w:tr w14:paraId="0D05B2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6600A24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C8A2E0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经济标评审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343FEF9">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rPr>
            </w:pPr>
            <w:r>
              <w:rPr>
                <w:rFonts w:hint="eastAsia" w:ascii="仿宋" w:hAnsi="仿宋" w:eastAsia="仿宋" w:cs="仿宋"/>
                <w:lang w:val="en-US" w:eastAsia="zh-CN"/>
              </w:rPr>
              <w:t>0.01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3DBADFF">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2C52132">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459FA89">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9BD1F93">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r>
      <w:tr w14:paraId="3CF196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87C4E7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28E35CF">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汇总</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A8578A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90.21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2190219">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86.31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874BD7D">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82.81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F66249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80.71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3EE176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84.01</w:t>
            </w:r>
          </w:p>
        </w:tc>
      </w:tr>
      <w:tr w14:paraId="77EB3F0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restart"/>
            <w:tcBorders>
              <w:top w:val="single" w:color="auto" w:sz="6" w:space="0"/>
              <w:left w:val="single" w:color="auto" w:sz="6" w:space="0"/>
              <w:right w:val="single" w:color="auto" w:sz="6" w:space="0"/>
            </w:tcBorders>
            <w:shd w:val="clear" w:color="auto" w:fill="auto"/>
            <w:noWrap w:val="0"/>
            <w:tcMar>
              <w:top w:w="-1" w:type="dxa"/>
              <w:left w:w="108" w:type="dxa"/>
              <w:bottom w:w="-1" w:type="dxa"/>
              <w:right w:w="108" w:type="dxa"/>
            </w:tcMar>
            <w:vAlign w:val="center"/>
          </w:tcPr>
          <w:p w14:paraId="50A0B70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b w:val="0"/>
                <w:bCs w:val="0"/>
              </w:rPr>
              <w:t>江西省赣湘公路工程有限公司</w:t>
            </w:r>
          </w:p>
        </w:tc>
        <w:tc>
          <w:tcPr>
            <w:tcW w:w="1770"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EFF507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 </w:t>
            </w:r>
          </w:p>
        </w:tc>
        <w:tc>
          <w:tcPr>
            <w:tcW w:w="98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B447A8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专家1</w:t>
            </w:r>
          </w:p>
        </w:tc>
        <w:tc>
          <w:tcPr>
            <w:tcW w:w="959"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CD595B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专家2</w:t>
            </w:r>
          </w:p>
        </w:tc>
        <w:tc>
          <w:tcPr>
            <w:tcW w:w="1068"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18B5EA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专家3</w:t>
            </w:r>
          </w:p>
        </w:tc>
        <w:tc>
          <w:tcPr>
            <w:tcW w:w="1013"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623A86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专家4</w:t>
            </w:r>
          </w:p>
        </w:tc>
        <w:tc>
          <w:tcPr>
            <w:tcW w:w="113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B378BF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专家5</w:t>
            </w:r>
          </w:p>
        </w:tc>
      </w:tr>
      <w:tr w14:paraId="15D739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5729AB7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CE23EE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技术标评审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3F7B78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34.00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E4BDA9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31.30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FF8083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DD618C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27.20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B199BD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30.00</w:t>
            </w:r>
          </w:p>
        </w:tc>
      </w:tr>
      <w:tr w14:paraId="3E3FED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767965E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80F375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主要人员评审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134CFA2">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204D727">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BD46243">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384FA0A">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EDB0A8E">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29.00</w:t>
            </w:r>
          </w:p>
        </w:tc>
      </w:tr>
      <w:tr w14:paraId="50AD4A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42B17F7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0C561C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其他因素评审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30E071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25.10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AD25D5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27.50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74FD1F1">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30.00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115175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6463EC7">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r>
      <w:tr w14:paraId="6279C1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700CE61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CC363A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经济标评审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394E07F">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rPr>
            </w:pPr>
            <w:r>
              <w:rPr>
                <w:rFonts w:hint="eastAsia" w:ascii="仿宋" w:hAnsi="仿宋" w:eastAsia="仿宋" w:cs="仿宋"/>
                <w:lang w:val="en-US" w:eastAsia="zh-CN"/>
              </w:rPr>
              <w:t>0.01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8252634">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F414A14">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4EF3EB9">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0548D59">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r>
      <w:tr w14:paraId="2D140B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62FB42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271434F">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汇总</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F5245F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88.11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E02FC5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87.81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080F21A">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87.01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328A9E9">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84.21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4D81B62">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90.01</w:t>
            </w:r>
          </w:p>
        </w:tc>
      </w:tr>
      <w:tr w14:paraId="06B83B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restart"/>
            <w:tcBorders>
              <w:top w:val="single" w:color="auto" w:sz="6" w:space="0"/>
              <w:left w:val="single" w:color="auto" w:sz="6" w:space="0"/>
              <w:right w:val="single" w:color="auto" w:sz="6" w:space="0"/>
            </w:tcBorders>
            <w:shd w:val="clear" w:color="auto" w:fill="auto"/>
            <w:noWrap w:val="0"/>
            <w:tcMar>
              <w:top w:w="-1" w:type="dxa"/>
              <w:left w:w="108" w:type="dxa"/>
              <w:bottom w:w="-1" w:type="dxa"/>
              <w:right w:w="108" w:type="dxa"/>
            </w:tcMar>
            <w:vAlign w:val="center"/>
          </w:tcPr>
          <w:p w14:paraId="3502853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b w:val="0"/>
                <w:bCs w:val="0"/>
              </w:rPr>
              <w:t>河南中原鼎盛工程技术有限公司</w:t>
            </w:r>
          </w:p>
        </w:tc>
        <w:tc>
          <w:tcPr>
            <w:tcW w:w="1770"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E4470E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 </w:t>
            </w:r>
          </w:p>
        </w:tc>
        <w:tc>
          <w:tcPr>
            <w:tcW w:w="98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9865B9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专家1</w:t>
            </w:r>
          </w:p>
        </w:tc>
        <w:tc>
          <w:tcPr>
            <w:tcW w:w="959"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9B8E11C">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专家2</w:t>
            </w:r>
          </w:p>
        </w:tc>
        <w:tc>
          <w:tcPr>
            <w:tcW w:w="1068"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D42E168">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专家3</w:t>
            </w:r>
          </w:p>
        </w:tc>
        <w:tc>
          <w:tcPr>
            <w:tcW w:w="1013"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B8B1B0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专家4</w:t>
            </w:r>
          </w:p>
        </w:tc>
        <w:tc>
          <w:tcPr>
            <w:tcW w:w="113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ADBC82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专家5</w:t>
            </w:r>
          </w:p>
        </w:tc>
      </w:tr>
      <w:tr w14:paraId="5542A5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3E6A8A9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D744EB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技术标评审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55DFB39">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34.70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53CA4B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32.00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F21B3B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32.80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20A6345">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121B105">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33.00</w:t>
            </w:r>
          </w:p>
        </w:tc>
      </w:tr>
      <w:tr w14:paraId="2F5929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3131C57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696B47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主要人员评审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BB445B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D3A579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601C2EF">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C24508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A512EF1">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26.00</w:t>
            </w:r>
          </w:p>
        </w:tc>
      </w:tr>
      <w:tr w14:paraId="72F6BD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4EDFC81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CA7AEE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其他因素评审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07C41A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22.10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46FD8F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23.00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E6B21F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F8B182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24.00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0F376A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26.00</w:t>
            </w:r>
          </w:p>
        </w:tc>
      </w:tr>
      <w:tr w14:paraId="6FE8BD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0403691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42E8D1C">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经济标评审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0CD2DC8">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rPr>
            </w:pPr>
            <w:r>
              <w:rPr>
                <w:rFonts w:hint="eastAsia" w:ascii="仿宋" w:hAnsi="仿宋" w:eastAsia="仿宋" w:cs="仿宋"/>
                <w:lang w:val="en-US" w:eastAsia="zh-CN"/>
              </w:rPr>
              <w:t>0.01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F031D3D">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DEAD9B4">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A0DBB76">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0848C8F">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r>
      <w:tr w14:paraId="6F87EF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557A61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78C3D0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汇总</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C246066">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82.81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55BF65F">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81.01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3BF7D9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84.81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3A6970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78.01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B503451">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85.01</w:t>
            </w:r>
          </w:p>
        </w:tc>
      </w:tr>
      <w:tr w14:paraId="1EFD175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restart"/>
            <w:tcBorders>
              <w:top w:val="single" w:color="auto" w:sz="6" w:space="0"/>
              <w:left w:val="single" w:color="auto" w:sz="6" w:space="0"/>
              <w:right w:val="single" w:color="auto" w:sz="6" w:space="0"/>
            </w:tcBorders>
            <w:shd w:val="clear" w:color="auto" w:fill="auto"/>
            <w:noWrap w:val="0"/>
            <w:tcMar>
              <w:top w:w="-1" w:type="dxa"/>
              <w:left w:w="108" w:type="dxa"/>
              <w:bottom w:w="-1" w:type="dxa"/>
              <w:right w:w="108" w:type="dxa"/>
            </w:tcMar>
            <w:vAlign w:val="center"/>
          </w:tcPr>
          <w:p w14:paraId="3AC5D07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b w:val="0"/>
                <w:bCs w:val="0"/>
              </w:rPr>
              <w:t>郑州新兴市政工程有限公司</w:t>
            </w:r>
          </w:p>
        </w:tc>
        <w:tc>
          <w:tcPr>
            <w:tcW w:w="1770"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A1C248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 </w:t>
            </w:r>
          </w:p>
        </w:tc>
        <w:tc>
          <w:tcPr>
            <w:tcW w:w="98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D4A5C9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专家1</w:t>
            </w:r>
          </w:p>
        </w:tc>
        <w:tc>
          <w:tcPr>
            <w:tcW w:w="959"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E167B3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专家2</w:t>
            </w:r>
          </w:p>
        </w:tc>
        <w:tc>
          <w:tcPr>
            <w:tcW w:w="1068"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D7DA6A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专家3</w:t>
            </w:r>
          </w:p>
        </w:tc>
        <w:tc>
          <w:tcPr>
            <w:tcW w:w="1013"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CFD1D4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专家4</w:t>
            </w:r>
          </w:p>
        </w:tc>
        <w:tc>
          <w:tcPr>
            <w:tcW w:w="113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06FD5A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专家5</w:t>
            </w:r>
          </w:p>
        </w:tc>
      </w:tr>
      <w:tr w14:paraId="3A02C5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207FAE78">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086149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技术标评审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F95D34A">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35.80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9B9F11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34.10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D96484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36.80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036C6B9">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28.70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6D016A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38.00</w:t>
            </w:r>
          </w:p>
        </w:tc>
      </w:tr>
      <w:tr w14:paraId="2239D15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7C62A15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42D084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主要人员评审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9EFBA1C">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26.00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3721D5A">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26.00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FA38B69">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26.00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F08E646">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26.00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31CE776">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26.00</w:t>
            </w:r>
          </w:p>
        </w:tc>
      </w:tr>
      <w:tr w14:paraId="28CAEBA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5485FC4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735FC0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其他因素评审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C67E66F">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28.50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5CED54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27.50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CB0EFA7">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416A62A">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687A0C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r>
      <w:tr w14:paraId="7788C7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2E9361F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39AFFDC">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经济标评审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865014F">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rPr>
            </w:pPr>
            <w:r>
              <w:rPr>
                <w:rFonts w:hint="eastAsia" w:ascii="仿宋" w:hAnsi="仿宋" w:eastAsia="仿宋" w:cs="仿宋"/>
                <w:lang w:val="en-US" w:eastAsia="zh-CN"/>
              </w:rPr>
              <w:t>0.01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287A7A6">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B674A2A">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C28910B">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BAABE03">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r>
      <w:tr w14:paraId="14009D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254DCB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2440D3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汇总</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29EBD9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90.31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1A1D3FD">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87.61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09B199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93.81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B5310E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82.71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F736294">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95.01</w:t>
            </w:r>
          </w:p>
        </w:tc>
      </w:tr>
      <w:tr w14:paraId="0CAAE32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0" w:hRule="atLeast"/>
          <w:jc w:val="center"/>
        </w:trPr>
        <w:tc>
          <w:tcPr>
            <w:tcW w:w="1449" w:type="dxa"/>
            <w:vMerge w:val="restart"/>
            <w:tcBorders>
              <w:top w:val="single" w:color="auto" w:sz="6" w:space="0"/>
              <w:left w:val="single" w:color="auto" w:sz="6" w:space="0"/>
              <w:right w:val="single" w:color="auto" w:sz="6" w:space="0"/>
            </w:tcBorders>
            <w:shd w:val="clear" w:color="auto" w:fill="auto"/>
            <w:noWrap w:val="0"/>
            <w:tcMar>
              <w:top w:w="-1" w:type="dxa"/>
              <w:left w:w="108" w:type="dxa"/>
              <w:bottom w:w="-1" w:type="dxa"/>
              <w:right w:w="108" w:type="dxa"/>
            </w:tcMar>
            <w:vAlign w:val="center"/>
          </w:tcPr>
          <w:p w14:paraId="52EC2521">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r>
              <w:rPr>
                <w:rFonts w:hint="eastAsia" w:ascii="仿宋" w:hAnsi="仿宋" w:eastAsia="仿宋" w:cs="仿宋"/>
                <w:b w:val="0"/>
                <w:bCs w:val="0"/>
              </w:rPr>
              <w:t>河南翔瑞路桥工程有限公司</w:t>
            </w:r>
          </w:p>
          <w:p w14:paraId="30738F2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007805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 </w:t>
            </w:r>
          </w:p>
        </w:tc>
        <w:tc>
          <w:tcPr>
            <w:tcW w:w="98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40EF76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专家1</w:t>
            </w:r>
          </w:p>
        </w:tc>
        <w:tc>
          <w:tcPr>
            <w:tcW w:w="959"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EA5D6C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专家2</w:t>
            </w:r>
          </w:p>
        </w:tc>
        <w:tc>
          <w:tcPr>
            <w:tcW w:w="1068"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6C7451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专家3</w:t>
            </w:r>
          </w:p>
        </w:tc>
        <w:tc>
          <w:tcPr>
            <w:tcW w:w="1013"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1105D9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专家4</w:t>
            </w:r>
          </w:p>
        </w:tc>
        <w:tc>
          <w:tcPr>
            <w:tcW w:w="113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C11D0A8">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专家5</w:t>
            </w:r>
          </w:p>
        </w:tc>
      </w:tr>
      <w:tr w14:paraId="0948A7C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7E1DAC2C">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AB8C84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技术标评审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090575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33.60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86A4EC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31.50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493EDC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36.80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CEAB2DF">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32.10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2B9E8CA">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39.00</w:t>
            </w:r>
          </w:p>
        </w:tc>
      </w:tr>
      <w:tr w14:paraId="7312B1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073E8C78">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557859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主要人员评审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A4D115E">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29.00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D851975">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29.00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BB967B0">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29.00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B6738FF">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29.00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D4671E6">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29.00</w:t>
            </w:r>
          </w:p>
        </w:tc>
      </w:tr>
      <w:tr w14:paraId="571808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55CE9EE8">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91FC19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其他因素评审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87BA497">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28.30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A9A831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173D5C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D9B72AC">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27.00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048C59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r>
      <w:tr w14:paraId="6F4919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724B5FE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74B232F">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经济标评审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7EFAA92">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rPr>
            </w:pPr>
            <w:r>
              <w:rPr>
                <w:rFonts w:hint="eastAsia" w:ascii="仿宋" w:hAnsi="仿宋" w:eastAsia="仿宋" w:cs="仿宋"/>
                <w:lang w:val="en-US" w:eastAsia="zh-CN"/>
              </w:rPr>
              <w:t>0.01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AFDBD3D">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CFE9551">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B778194">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B8798A4">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r>
      <w:tr w14:paraId="2487DB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54965A7">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9586378">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汇总</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9C2BCC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90.91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CF723DF">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88.51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92CEE05">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96.81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6DD37C2">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88.11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8559AB7">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99.01</w:t>
            </w:r>
          </w:p>
        </w:tc>
      </w:tr>
      <w:tr w14:paraId="58BB9A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restart"/>
            <w:tcBorders>
              <w:top w:val="single" w:color="auto" w:sz="6" w:space="0"/>
              <w:left w:val="single" w:color="auto" w:sz="6" w:space="0"/>
              <w:right w:val="single" w:color="auto" w:sz="6" w:space="0"/>
            </w:tcBorders>
            <w:shd w:val="clear" w:color="auto" w:fill="auto"/>
            <w:noWrap w:val="0"/>
            <w:tcMar>
              <w:top w:w="-1" w:type="dxa"/>
              <w:left w:w="108" w:type="dxa"/>
              <w:bottom w:w="-1" w:type="dxa"/>
              <w:right w:w="108" w:type="dxa"/>
            </w:tcMar>
            <w:vAlign w:val="center"/>
          </w:tcPr>
          <w:p w14:paraId="633ED59B">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r>
              <w:rPr>
                <w:rFonts w:hint="eastAsia" w:ascii="仿宋" w:hAnsi="仿宋" w:eastAsia="仿宋" w:cs="仿宋"/>
                <w:b w:val="0"/>
                <w:bCs w:val="0"/>
              </w:rPr>
              <w:t>中喆路桥工程有限公司</w:t>
            </w:r>
          </w:p>
          <w:p w14:paraId="68AF9D3A">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76615F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 </w:t>
            </w:r>
          </w:p>
        </w:tc>
        <w:tc>
          <w:tcPr>
            <w:tcW w:w="98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14B78C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专家1</w:t>
            </w:r>
          </w:p>
        </w:tc>
        <w:tc>
          <w:tcPr>
            <w:tcW w:w="959"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F5F6D6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专家2</w:t>
            </w:r>
          </w:p>
        </w:tc>
        <w:tc>
          <w:tcPr>
            <w:tcW w:w="1068"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F94A1C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专家3</w:t>
            </w:r>
          </w:p>
        </w:tc>
        <w:tc>
          <w:tcPr>
            <w:tcW w:w="1013"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E4C947B">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专家4</w:t>
            </w:r>
          </w:p>
        </w:tc>
        <w:tc>
          <w:tcPr>
            <w:tcW w:w="1137" w:type="dxa"/>
            <w:tcBorders>
              <w:top w:val="single" w:color="auto" w:sz="6" w:space="0"/>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AF8AB1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专家5</w:t>
            </w:r>
          </w:p>
        </w:tc>
      </w:tr>
      <w:tr w14:paraId="3B4F42B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0CEDDE9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9A066CC">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技术标评审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6C9F1BF">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32.40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09F81D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32.10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608A2C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36.80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01C842E">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30.50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FB9E23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37.00</w:t>
            </w:r>
          </w:p>
        </w:tc>
      </w:tr>
      <w:tr w14:paraId="388511F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296AF32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CBE580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主要人员评审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85DE1A5">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29.00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8C8DD4F">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29.00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FA22AB8">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29.00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D029326">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29.00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8B949A7">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29.00</w:t>
            </w:r>
          </w:p>
        </w:tc>
      </w:tr>
      <w:tr w14:paraId="2AB9CB4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3EAD12E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A66CBF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其他因素评审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CA04999">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22.90</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6303D128">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500E38B">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5301511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28.00</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53C9D71">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31.00</w:t>
            </w:r>
          </w:p>
        </w:tc>
      </w:tr>
      <w:tr w14:paraId="2DE567D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right w:val="single" w:color="auto" w:sz="6" w:space="0"/>
            </w:tcBorders>
            <w:shd w:val="clear" w:color="auto" w:fill="auto"/>
            <w:noWrap w:val="0"/>
            <w:tcMar>
              <w:top w:w="-1" w:type="dxa"/>
              <w:left w:w="108" w:type="dxa"/>
              <w:bottom w:w="-1" w:type="dxa"/>
              <w:right w:w="108" w:type="dxa"/>
            </w:tcMar>
            <w:vAlign w:val="center"/>
          </w:tcPr>
          <w:p w14:paraId="0DA392D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7F73E21">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ascii="仿宋" w:hAnsi="仿宋" w:eastAsia="仿宋" w:cs="仿宋"/>
                <w:i w:val="0"/>
                <w:iCs w:val="0"/>
                <w:caps w:val="0"/>
                <w:color w:val="333333"/>
                <w:spacing w:val="0"/>
                <w:sz w:val="24"/>
                <w:szCs w:val="24"/>
                <w:shd w:val="clear" w:fill="FFFFFF"/>
              </w:rPr>
              <w:t>经济标评审</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9E1B58E">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jc w:val="center"/>
              <w:textAlignment w:val="auto"/>
              <w:rPr>
                <w:rFonts w:hint="eastAsia" w:ascii="仿宋" w:hAnsi="仿宋" w:eastAsia="仿宋" w:cs="仿宋"/>
              </w:rPr>
            </w:pPr>
            <w:r>
              <w:rPr>
                <w:rFonts w:hint="eastAsia" w:ascii="仿宋" w:hAnsi="仿宋" w:eastAsia="仿宋" w:cs="仿宋"/>
                <w:lang w:val="en-US" w:eastAsia="zh-CN"/>
              </w:rPr>
              <w:t>0.01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05AD173">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0B102FD">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DC68C8D">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0DBA1CE">
            <w:pPr>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eastAsia" w:ascii="仿宋" w:hAnsi="仿宋" w:eastAsia="仿宋" w:cs="仿宋"/>
              </w:rPr>
            </w:pPr>
            <w:r>
              <w:rPr>
                <w:rFonts w:hint="eastAsia" w:ascii="仿宋" w:hAnsi="仿宋" w:eastAsia="仿宋" w:cs="仿宋"/>
                <w:kern w:val="0"/>
                <w:sz w:val="24"/>
                <w:szCs w:val="24"/>
                <w:lang w:val="en-US" w:eastAsia="zh-CN" w:bidi="ar"/>
              </w:rPr>
              <w:t>0.01</w:t>
            </w:r>
          </w:p>
        </w:tc>
      </w:tr>
      <w:tr w14:paraId="60BC69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0" w:hRule="atLeast"/>
          <w:jc w:val="center"/>
        </w:trPr>
        <w:tc>
          <w:tcPr>
            <w:tcW w:w="1449" w:type="dxa"/>
            <w:vMerge w:val="continue"/>
            <w:tcBorders>
              <w:left w:val="single" w:color="auto" w:sz="6" w:space="0"/>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A13B860">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p>
        </w:tc>
        <w:tc>
          <w:tcPr>
            <w:tcW w:w="1770"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31061CFD">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汇总</w:t>
            </w:r>
          </w:p>
        </w:tc>
        <w:tc>
          <w:tcPr>
            <w:tcW w:w="98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479544FE">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84.31</w:t>
            </w:r>
          </w:p>
        </w:tc>
        <w:tc>
          <w:tcPr>
            <w:tcW w:w="959"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7F19982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89.11</w:t>
            </w:r>
          </w:p>
        </w:tc>
        <w:tc>
          <w:tcPr>
            <w:tcW w:w="1068"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2A845B01">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96.81</w:t>
            </w:r>
          </w:p>
        </w:tc>
        <w:tc>
          <w:tcPr>
            <w:tcW w:w="1013"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1B745DB3">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87.51</w:t>
            </w:r>
          </w:p>
        </w:tc>
        <w:tc>
          <w:tcPr>
            <w:tcW w:w="1137" w:type="dxa"/>
            <w:tcBorders>
              <w:top w:val="nil"/>
              <w:left w:val="nil"/>
              <w:bottom w:val="single" w:color="auto" w:sz="6" w:space="0"/>
              <w:right w:val="single" w:color="auto" w:sz="6" w:space="0"/>
            </w:tcBorders>
            <w:shd w:val="clear" w:color="auto" w:fill="auto"/>
            <w:noWrap w:val="0"/>
            <w:tcMar>
              <w:top w:w="-1" w:type="dxa"/>
              <w:left w:w="108" w:type="dxa"/>
              <w:bottom w:w="-1" w:type="dxa"/>
              <w:right w:w="108" w:type="dxa"/>
            </w:tcMar>
            <w:vAlign w:val="center"/>
          </w:tcPr>
          <w:p w14:paraId="041DCA30">
            <w:pPr>
              <w:pStyle w:val="5"/>
              <w:keepNext w:val="0"/>
              <w:keepLines w:val="0"/>
              <w:pageBreakBefore w:val="0"/>
              <w:widowControl w:val="0"/>
              <w:kinsoku/>
              <w:wordWrap/>
              <w:overflowPunct/>
              <w:topLinePunct w:val="0"/>
              <w:autoSpaceDE/>
              <w:autoSpaceDN/>
              <w:bidi w:val="0"/>
              <w:adjustRightInd/>
              <w:snapToGrid/>
              <w:spacing w:line="140"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97.01</w:t>
            </w:r>
          </w:p>
        </w:tc>
      </w:tr>
    </w:tbl>
    <w:p w14:paraId="7F2A73B0">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0"/>
        <w:rPr>
          <w:rFonts w:hint="eastAsia" w:ascii="仿宋" w:hAnsi="仿宋" w:eastAsia="仿宋" w:cs="仿宋"/>
          <w:b/>
          <w:bCs/>
        </w:rPr>
      </w:pPr>
      <w:bookmarkStart w:id="14" w:name="_Toc24352"/>
      <w:r>
        <w:rPr>
          <w:rFonts w:hint="eastAsia" w:ascii="仿宋" w:hAnsi="仿宋" w:eastAsia="仿宋" w:cs="仿宋"/>
          <w:b/>
          <w:bCs/>
        </w:rPr>
        <w:t>三、中标候选人资质等级、管理人员信息、业绩信息等</w:t>
      </w:r>
      <w:bookmarkEnd w:id="14"/>
    </w:p>
    <w:p w14:paraId="3786A00F">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15" w:name="_Toc1282"/>
      <w:r>
        <w:rPr>
          <w:rFonts w:hint="eastAsia" w:ascii="仿宋" w:hAnsi="仿宋" w:eastAsia="仿宋" w:cs="仿宋"/>
          <w:b/>
          <w:bCs/>
        </w:rPr>
        <w:t>（一）</w:t>
      </w:r>
      <w:bookmarkEnd w:id="15"/>
      <w:r>
        <w:rPr>
          <w:rFonts w:hint="eastAsia" w:ascii="仿宋" w:hAnsi="仿宋" w:eastAsia="仿宋" w:cs="仿宋"/>
          <w:b/>
          <w:bCs/>
        </w:rPr>
        <w:t>中标候选人：纵横九州路桥建设有限公司</w:t>
      </w:r>
    </w:p>
    <w:p w14:paraId="24A28065">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lang w:val="en-US" w:eastAsia="zh-CN"/>
        </w:rPr>
      </w:pPr>
      <w:r>
        <w:rPr>
          <w:rFonts w:hint="eastAsia" w:ascii="仿宋" w:hAnsi="仿宋" w:eastAsia="仿宋" w:cs="仿宋"/>
        </w:rPr>
        <w:t>统一社会信用代码：91410500MA3X82MU72</w:t>
      </w:r>
    </w:p>
    <w:p w14:paraId="55958E3E">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资质等级：</w:t>
      </w:r>
      <w:r>
        <w:rPr>
          <w:rFonts w:hint="eastAsia" w:ascii="仿宋" w:hAnsi="仿宋" w:eastAsia="仿宋" w:cs="仿宋"/>
          <w:lang w:val="en-US" w:eastAsia="zh-CN"/>
        </w:rPr>
        <w:t>路基路面养护乙级资质</w:t>
      </w:r>
    </w:p>
    <w:p w14:paraId="26E4658C">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项目经理姓名：</w:t>
      </w:r>
      <w:r>
        <w:rPr>
          <w:rFonts w:hint="eastAsia" w:ascii="仿宋" w:hAnsi="仿宋" w:eastAsia="仿宋" w:cs="仿宋"/>
          <w:lang w:val="en-US" w:eastAsia="zh-CN"/>
        </w:rPr>
        <w:t>马豪</w:t>
      </w:r>
    </w:p>
    <w:p w14:paraId="580D5457">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证书名称及编号：公路工程专业二级注册建造师</w:t>
      </w:r>
      <w:r>
        <w:rPr>
          <w:rFonts w:hint="eastAsia" w:ascii="仿宋" w:hAnsi="仿宋" w:eastAsia="仿宋" w:cs="仿宋"/>
          <w:lang w:eastAsia="zh-CN"/>
        </w:rPr>
        <w:t>、</w:t>
      </w:r>
      <w:r>
        <w:rPr>
          <w:rFonts w:hint="eastAsia" w:ascii="仿宋" w:hAnsi="仿宋" w:eastAsia="仿宋" w:cs="仿宋"/>
          <w:lang w:val="en-US" w:eastAsia="zh-CN"/>
        </w:rPr>
        <w:t>豫241171938823</w:t>
      </w:r>
    </w:p>
    <w:p w14:paraId="465EB43B">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安全生产考核合格证书</w:t>
      </w:r>
      <w:r>
        <w:rPr>
          <w:rFonts w:hint="eastAsia" w:ascii="仿宋" w:hAnsi="仿宋" w:eastAsia="仿宋" w:cs="仿宋"/>
          <w:lang w:eastAsia="zh-CN"/>
        </w:rPr>
        <w:t>：豫交安B24G00296</w:t>
      </w:r>
    </w:p>
    <w:p w14:paraId="321DB1DE">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项目总工姓名：</w:t>
      </w:r>
      <w:r>
        <w:rPr>
          <w:rFonts w:hint="eastAsia" w:ascii="仿宋" w:hAnsi="仿宋" w:eastAsia="仿宋" w:cs="仿宋"/>
          <w:lang w:val="en-US" w:eastAsia="zh-CN"/>
        </w:rPr>
        <w:t>宋彦洲</w:t>
      </w:r>
    </w:p>
    <w:p w14:paraId="20479872">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证书名称及编号：</w:t>
      </w:r>
      <w:r>
        <w:rPr>
          <w:rFonts w:hint="eastAsia" w:ascii="仿宋" w:hAnsi="仿宋" w:eastAsia="仿宋" w:cs="仿宋"/>
          <w:lang w:val="en-US" w:eastAsia="zh-CN"/>
        </w:rPr>
        <w:t>高级工程师、0010811</w:t>
      </w:r>
    </w:p>
    <w:p w14:paraId="4667C5BD">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val="en-US" w:eastAsia="zh-CN"/>
        </w:rPr>
      </w:pPr>
      <w:r>
        <w:rPr>
          <w:rFonts w:hint="eastAsia" w:ascii="仿宋" w:hAnsi="仿宋" w:eastAsia="仿宋" w:cs="仿宋"/>
        </w:rPr>
        <w:t>企业业绩信息：1、阳泉市郊区农村公路村道安全生命防护工程施工；2、虞城县 2025 年第一批农村公路建设养护工程(危桥改造项</w:t>
      </w:r>
      <w:r>
        <w:rPr>
          <w:rFonts w:hint="eastAsia" w:ascii="仿宋" w:hAnsi="仿宋" w:eastAsia="仿宋" w:cs="仿宋"/>
          <w:lang w:val="en-US" w:eastAsia="zh-CN"/>
        </w:rPr>
        <w:t>目</w:t>
      </w:r>
      <w:bookmarkStart w:id="29" w:name="_GoBack"/>
      <w:bookmarkEnd w:id="29"/>
      <w:r>
        <w:rPr>
          <w:rFonts w:hint="eastAsia" w:ascii="仿宋" w:hAnsi="仿宋" w:eastAsia="仿宋" w:cs="仿宋"/>
        </w:rPr>
        <w:t>、安防工程、路网改善)项目；3、2025 年国道 341 龙安区段路面灌缝工程；4、山西凌志达煤业有限公司铁路专用线洪灾病害处理工程</w:t>
      </w:r>
    </w:p>
    <w:p w14:paraId="24B22136">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项目经理业绩：</w:t>
      </w:r>
      <w:r>
        <w:rPr>
          <w:rFonts w:hint="eastAsia" w:ascii="仿宋" w:hAnsi="仿宋" w:eastAsia="仿宋" w:cs="仿宋"/>
          <w:lang w:val="en-US" w:eastAsia="zh-CN"/>
        </w:rPr>
        <w:t>1、</w:t>
      </w:r>
      <w:r>
        <w:rPr>
          <w:rFonts w:hint="eastAsia" w:ascii="仿宋" w:hAnsi="仿宋" w:eastAsia="仿宋" w:cs="仿宋"/>
        </w:rPr>
        <w:t>2025 年平定县农村公路日常养护及小修工程</w:t>
      </w:r>
    </w:p>
    <w:p w14:paraId="1208C3C1">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bCs/>
        </w:rPr>
      </w:pPr>
      <w:bookmarkStart w:id="16" w:name="_Toc20415"/>
      <w:r>
        <w:rPr>
          <w:rFonts w:hint="eastAsia" w:ascii="仿宋" w:hAnsi="仿宋" w:eastAsia="仿宋" w:cs="仿宋"/>
          <w:b/>
          <w:bCs/>
        </w:rPr>
        <w:t>（二）中标候选人：</w:t>
      </w:r>
      <w:bookmarkEnd w:id="16"/>
      <w:r>
        <w:rPr>
          <w:rFonts w:hint="eastAsia" w:ascii="仿宋" w:hAnsi="仿宋" w:eastAsia="仿宋" w:cs="仿宋"/>
          <w:b/>
          <w:bCs/>
        </w:rPr>
        <w:t>新乡万兴路桥有限责任公司</w:t>
      </w:r>
    </w:p>
    <w:p w14:paraId="374BA2A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统一社会信用代码：91410728758368693</w:t>
      </w:r>
      <w:r>
        <w:rPr>
          <w:rFonts w:hint="eastAsia" w:ascii="仿宋" w:hAnsi="仿宋" w:eastAsia="仿宋" w:cs="仿宋"/>
          <w:lang w:val="en-US" w:eastAsia="zh-CN"/>
        </w:rPr>
        <w:t>9</w:t>
      </w:r>
    </w:p>
    <w:p w14:paraId="2CBF7E02">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资质等级：路基路面养护甲级资质</w:t>
      </w:r>
    </w:p>
    <w:p w14:paraId="2F797CCF">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项目经理姓名：杨继萍</w:t>
      </w:r>
    </w:p>
    <w:p w14:paraId="6A66107D">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证书名称及编号：公路工程</w:t>
      </w:r>
      <w:r>
        <w:rPr>
          <w:rFonts w:hint="eastAsia" w:ascii="仿宋" w:hAnsi="仿宋" w:eastAsia="仿宋" w:cs="仿宋"/>
          <w:lang w:val="en-US" w:eastAsia="zh-CN"/>
        </w:rPr>
        <w:t>专业一级建造师、豫1412023202400549</w:t>
      </w:r>
    </w:p>
    <w:p w14:paraId="06C7A413">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eastAsia="zh-CN"/>
        </w:rPr>
      </w:pPr>
      <w:r>
        <w:rPr>
          <w:rFonts w:hint="eastAsia" w:ascii="仿宋" w:hAnsi="仿宋" w:eastAsia="仿宋" w:cs="仿宋"/>
        </w:rPr>
        <w:t>安全生产考核合格证书</w:t>
      </w:r>
      <w:r>
        <w:rPr>
          <w:rFonts w:hint="eastAsia" w:ascii="仿宋" w:hAnsi="仿宋" w:eastAsia="仿宋" w:cs="仿宋"/>
          <w:lang w:eastAsia="zh-CN"/>
        </w:rPr>
        <w:t>：豫</w:t>
      </w:r>
      <w:r>
        <w:rPr>
          <w:rFonts w:hint="eastAsia" w:ascii="仿宋" w:hAnsi="仿宋" w:eastAsia="仿宋" w:cs="仿宋"/>
          <w:lang w:val="en-US" w:eastAsia="zh-CN"/>
        </w:rPr>
        <w:t>交</w:t>
      </w:r>
      <w:r>
        <w:rPr>
          <w:rFonts w:hint="eastAsia" w:ascii="仿宋" w:hAnsi="仿宋" w:eastAsia="仿宋" w:cs="仿宋"/>
          <w:lang w:eastAsia="zh-CN"/>
        </w:rPr>
        <w:t>安B23G01251</w:t>
      </w:r>
    </w:p>
    <w:p w14:paraId="7A8BFD55">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项目总工姓名：</w:t>
      </w:r>
      <w:r>
        <w:rPr>
          <w:rFonts w:hint="eastAsia" w:ascii="仿宋" w:hAnsi="仿宋" w:eastAsia="仿宋" w:cs="仿宋"/>
          <w:lang w:val="en-US" w:eastAsia="zh-CN"/>
        </w:rPr>
        <w:t>周利强</w:t>
      </w:r>
    </w:p>
    <w:p w14:paraId="33CFA751">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证书名称及编号：</w:t>
      </w:r>
      <w:r>
        <w:rPr>
          <w:rFonts w:hint="eastAsia" w:ascii="仿宋" w:hAnsi="仿宋" w:eastAsia="仿宋" w:cs="仿宋"/>
          <w:lang w:val="en-US" w:eastAsia="zh-CN"/>
        </w:rPr>
        <w:t>中级工程师、C20220958072400600313</w:t>
      </w:r>
    </w:p>
    <w:p w14:paraId="2686A5DF">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企业业绩信息：1、新乡县交通运输局新乡县S228卫新线与新乡市区交界至七里营段功能性修复养护工程；2、海城市 2024 年农村公路维修改造工程；3、获嘉县G234兴阳线与S231重复终点至与修武县交界段路面预防养护工程；4、获嘉县S228卫新线下穿S231至崔槐树村段结构性修复养护工程项目</w:t>
      </w:r>
      <w:r>
        <w:rPr>
          <w:rFonts w:hint="eastAsia" w:ascii="仿宋" w:hAnsi="仿宋" w:eastAsia="仿宋" w:cs="仿宋"/>
          <w:lang w:eastAsia="zh-CN"/>
        </w:rPr>
        <w:t>。</w:t>
      </w:r>
    </w:p>
    <w:p w14:paraId="538B2AAC">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项目经理业绩：新乡县交通运输局新乡县 S228 卫新线与新乡市区交界至七里营段功能性修复养护工程</w:t>
      </w:r>
      <w:r>
        <w:rPr>
          <w:rFonts w:hint="eastAsia" w:ascii="仿宋" w:hAnsi="仿宋" w:eastAsia="仿宋" w:cs="仿宋"/>
          <w:lang w:eastAsia="zh-CN"/>
        </w:rPr>
        <w:t>。</w:t>
      </w:r>
    </w:p>
    <w:p w14:paraId="5DA1D7E9">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bCs/>
        </w:rPr>
      </w:pPr>
      <w:bookmarkStart w:id="17" w:name="_Toc2315"/>
      <w:r>
        <w:rPr>
          <w:rFonts w:hint="eastAsia" w:ascii="仿宋" w:hAnsi="仿宋" w:eastAsia="仿宋" w:cs="仿宋"/>
          <w:b/>
          <w:bCs/>
        </w:rPr>
        <w:t>（三）</w:t>
      </w:r>
      <w:bookmarkEnd w:id="17"/>
      <w:r>
        <w:rPr>
          <w:rFonts w:hint="eastAsia" w:ascii="仿宋" w:hAnsi="仿宋" w:eastAsia="仿宋" w:cs="仿宋"/>
          <w:b/>
          <w:bCs/>
        </w:rPr>
        <w:t>中标候选人：河南锦路路桥建设有限公司</w:t>
      </w:r>
    </w:p>
    <w:p w14:paraId="14C273E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统一社会信用代码：91411200551616821P</w:t>
      </w:r>
    </w:p>
    <w:p w14:paraId="1E3AAAF9">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资质等级：路基路面养护甲级资质</w:t>
      </w:r>
    </w:p>
    <w:p w14:paraId="4D6E4A1E">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项目经理姓名：李宗昊</w:t>
      </w:r>
    </w:p>
    <w:p w14:paraId="1F29976A">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证书名称及编号：公路工程</w:t>
      </w:r>
      <w:r>
        <w:rPr>
          <w:rFonts w:hint="eastAsia" w:ascii="仿宋" w:hAnsi="仿宋" w:eastAsia="仿宋" w:cs="仿宋"/>
          <w:lang w:val="en-US" w:eastAsia="zh-CN"/>
        </w:rPr>
        <w:t>专业贰级建造师、豫2412022202305767</w:t>
      </w:r>
    </w:p>
    <w:p w14:paraId="1ED22F4E">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eastAsia="zh-CN"/>
        </w:rPr>
      </w:pPr>
      <w:r>
        <w:rPr>
          <w:rFonts w:hint="eastAsia" w:ascii="仿宋" w:hAnsi="仿宋" w:eastAsia="仿宋" w:cs="仿宋"/>
        </w:rPr>
        <w:t>安全生产考核合格证书</w:t>
      </w:r>
      <w:r>
        <w:rPr>
          <w:rFonts w:hint="eastAsia" w:ascii="仿宋" w:hAnsi="仿宋" w:eastAsia="仿宋" w:cs="仿宋"/>
          <w:lang w:eastAsia="zh-CN"/>
        </w:rPr>
        <w:t>：豫交安B24G01752</w:t>
      </w:r>
    </w:p>
    <w:p w14:paraId="1E9A29D2">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项目总工姓名：程岩</w:t>
      </w:r>
    </w:p>
    <w:p w14:paraId="20E0F5A0">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w:t>
      </w:r>
      <w:r>
        <w:rPr>
          <w:rFonts w:hint="eastAsia" w:ascii="仿宋" w:hAnsi="仿宋" w:eastAsia="仿宋" w:cs="仿宋"/>
          <w:lang w:val="en-US" w:eastAsia="zh-CN"/>
        </w:rPr>
        <w:t>中级工程师</w:t>
      </w:r>
      <w:r>
        <w:rPr>
          <w:rFonts w:hint="eastAsia" w:ascii="仿宋" w:hAnsi="仿宋" w:eastAsia="仿宋" w:cs="仿宋"/>
          <w:lang w:eastAsia="zh-CN"/>
        </w:rPr>
        <w:t>、</w:t>
      </w:r>
      <w:r>
        <w:rPr>
          <w:rFonts w:hint="eastAsia" w:ascii="仿宋" w:hAnsi="仿宋" w:eastAsia="仿宋" w:cs="仿宋"/>
        </w:rPr>
        <w:t>C20220971129900000194</w:t>
      </w:r>
    </w:p>
    <w:p w14:paraId="141DEE36">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企业业绩信息：1、省道316线K114+000--K210+000段公路养护工程</w:t>
      </w:r>
      <w:r>
        <w:rPr>
          <w:rFonts w:hint="eastAsia" w:ascii="仿宋" w:hAnsi="仿宋" w:eastAsia="仿宋" w:cs="仿宋"/>
          <w:lang w:eastAsia="zh-CN"/>
        </w:rPr>
        <w:t>；</w:t>
      </w:r>
      <w:r>
        <w:rPr>
          <w:rFonts w:hint="eastAsia" w:ascii="仿宋" w:hAnsi="仿宋" w:eastAsia="仿宋" w:cs="仿宋"/>
        </w:rPr>
        <w:t xml:space="preserve"> 2、饶盖线(凤城界至苏红线交叉口段)、牌坊桥修复养护工程</w:t>
      </w:r>
      <w:r>
        <w:rPr>
          <w:rFonts w:hint="eastAsia" w:ascii="仿宋" w:hAnsi="仿宋" w:eastAsia="仿宋" w:cs="仿宋"/>
          <w:lang w:eastAsia="zh-CN"/>
        </w:rPr>
        <w:t>；</w:t>
      </w:r>
      <w:r>
        <w:rPr>
          <w:rFonts w:hint="eastAsia" w:ascii="仿宋" w:hAnsi="仿宋" w:eastAsia="仿宋" w:cs="仿宋"/>
        </w:rPr>
        <w:t>3、盘锦市大养线太平庄至戴家段修复养护工程</w:t>
      </w:r>
      <w:r>
        <w:rPr>
          <w:rFonts w:hint="eastAsia" w:ascii="仿宋" w:hAnsi="仿宋" w:eastAsia="仿宋" w:cs="仿宋"/>
          <w:lang w:eastAsia="zh-CN"/>
        </w:rPr>
        <w:t>；</w:t>
      </w:r>
      <w:r>
        <w:rPr>
          <w:rFonts w:hint="eastAsia" w:ascii="仿宋" w:hAnsi="仿宋" w:eastAsia="仿宋" w:cs="仿宋"/>
        </w:rPr>
        <w:t>4、苏尼特左旗 2024 年农村牧区公路养护工程 YHSG-1 标段</w:t>
      </w:r>
      <w:r>
        <w:rPr>
          <w:rFonts w:hint="eastAsia" w:ascii="仿宋" w:hAnsi="仿宋" w:eastAsia="仿宋" w:cs="仿宋"/>
          <w:lang w:eastAsia="zh-CN"/>
        </w:rPr>
        <w:t>。</w:t>
      </w:r>
    </w:p>
    <w:p w14:paraId="19AD7A11">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rPr>
      </w:pPr>
      <w:r>
        <w:rPr>
          <w:rFonts w:hint="eastAsia" w:ascii="仿宋" w:hAnsi="仿宋" w:eastAsia="仿宋" w:cs="仿宋"/>
        </w:rPr>
        <w:t>项目经理业绩：</w:t>
      </w:r>
      <w:r>
        <w:rPr>
          <w:rFonts w:hint="eastAsia" w:ascii="仿宋" w:hAnsi="仿宋" w:eastAsia="仿宋" w:cs="仿宋"/>
          <w:lang w:val="en-US" w:eastAsia="zh-CN"/>
        </w:rPr>
        <w:t>1、</w:t>
      </w:r>
      <w:r>
        <w:rPr>
          <w:rFonts w:hint="eastAsia" w:ascii="仿宋" w:hAnsi="仿宋" w:eastAsia="仿宋" w:cs="仿宋"/>
        </w:rPr>
        <w:t>项目经理业绩：省道 101 卫辉市李源屯镇（牌杨庄至榆林庄）段结构性修复养护工程</w:t>
      </w:r>
    </w:p>
    <w:p w14:paraId="540B1D56">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bCs/>
        </w:rPr>
      </w:pPr>
      <w:bookmarkStart w:id="18" w:name="_Toc25741"/>
      <w:r>
        <w:rPr>
          <w:rFonts w:hint="eastAsia" w:ascii="仿宋" w:hAnsi="仿宋" w:eastAsia="仿宋" w:cs="仿宋"/>
          <w:b/>
          <w:bCs/>
        </w:rPr>
        <w:t>（四）</w:t>
      </w:r>
      <w:bookmarkEnd w:id="18"/>
      <w:r>
        <w:rPr>
          <w:rFonts w:hint="eastAsia" w:ascii="仿宋" w:hAnsi="仿宋" w:eastAsia="仿宋" w:cs="仿宋"/>
          <w:b/>
          <w:bCs/>
        </w:rPr>
        <w:t>中标候选人：河南通程公路工程有限公司</w:t>
      </w:r>
    </w:p>
    <w:p w14:paraId="2351EC2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统一社会信用代码：91410821795735659T</w:t>
      </w:r>
    </w:p>
    <w:p w14:paraId="5C5727E1">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资质等级：</w:t>
      </w:r>
      <w:r>
        <w:rPr>
          <w:rFonts w:hint="eastAsia" w:ascii="仿宋" w:hAnsi="仿宋" w:eastAsia="仿宋" w:cs="仿宋"/>
          <w:lang w:val="en-US" w:eastAsia="zh-CN"/>
        </w:rPr>
        <w:t>路基路面养护乙级资质</w:t>
      </w:r>
    </w:p>
    <w:p w14:paraId="31917137">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项目经理姓名：</w:t>
      </w:r>
      <w:r>
        <w:rPr>
          <w:rFonts w:hint="eastAsia" w:ascii="仿宋" w:hAnsi="仿宋" w:eastAsia="仿宋" w:cs="仿宋"/>
          <w:lang w:val="en-US" w:eastAsia="zh-CN"/>
        </w:rPr>
        <w:t>张艳</w:t>
      </w:r>
    </w:p>
    <w:p w14:paraId="4B440810">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证书名称及编号：公路工程</w:t>
      </w:r>
      <w:r>
        <w:rPr>
          <w:rFonts w:hint="eastAsia" w:ascii="仿宋" w:hAnsi="仿宋" w:eastAsia="仿宋" w:cs="仿宋"/>
          <w:lang w:val="en-US" w:eastAsia="zh-CN"/>
        </w:rPr>
        <w:t>专业贰级建造师、豫241171713824</w:t>
      </w:r>
    </w:p>
    <w:p w14:paraId="52F43C70">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eastAsia="zh-CN"/>
        </w:rPr>
      </w:pPr>
      <w:r>
        <w:rPr>
          <w:rFonts w:hint="eastAsia" w:ascii="仿宋" w:hAnsi="仿宋" w:eastAsia="仿宋" w:cs="仿宋"/>
        </w:rPr>
        <w:t>安全生产考核合格证书</w:t>
      </w:r>
      <w:r>
        <w:rPr>
          <w:rFonts w:hint="eastAsia" w:ascii="仿宋" w:hAnsi="仿宋" w:eastAsia="仿宋" w:cs="仿宋"/>
          <w:lang w:eastAsia="zh-CN"/>
        </w:rPr>
        <w:t>：豫交安B19G01037</w:t>
      </w:r>
    </w:p>
    <w:p w14:paraId="1526F027">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项目总工姓名：</w:t>
      </w:r>
      <w:r>
        <w:rPr>
          <w:rFonts w:hint="eastAsia" w:ascii="仿宋" w:hAnsi="仿宋" w:eastAsia="仿宋" w:cs="仿宋"/>
          <w:lang w:val="en-US" w:eastAsia="zh-CN"/>
        </w:rPr>
        <w:t>张苗苗</w:t>
      </w:r>
    </w:p>
    <w:p w14:paraId="2F6E27F3">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w:t>
      </w:r>
      <w:r>
        <w:rPr>
          <w:rFonts w:hint="eastAsia" w:ascii="仿宋" w:hAnsi="仿宋" w:eastAsia="仿宋" w:cs="仿宋"/>
          <w:lang w:val="en-US" w:eastAsia="zh-CN"/>
        </w:rPr>
        <w:t>中级工程师、C202109D3082100000003</w:t>
      </w:r>
    </w:p>
    <w:p w14:paraId="5DDCF1C4">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企业业绩信息：1、焦作市城乡一体化示范区阳庙镇人民政府焦作市示范区阳庙镇聂阳线改造提升工程项目；2、焦作市马村区Y009东马线(西韩王-上建线段)改造工程项目；3、G327连固线与G234交叉口至万花村段路面预防养护工程施工招标项目</w:t>
      </w:r>
      <w:r>
        <w:rPr>
          <w:rFonts w:hint="eastAsia" w:ascii="仿宋" w:hAnsi="仿宋" w:eastAsia="仿宋" w:cs="仿宋"/>
          <w:lang w:eastAsia="zh-CN"/>
        </w:rPr>
        <w:t>。</w:t>
      </w:r>
    </w:p>
    <w:p w14:paraId="18816247">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项目经理业绩：</w:t>
      </w:r>
      <w:r>
        <w:rPr>
          <w:rFonts w:hint="eastAsia" w:ascii="仿宋" w:hAnsi="仿宋" w:eastAsia="仿宋" w:cs="仿宋"/>
          <w:lang w:val="en-US" w:eastAsia="zh-CN"/>
        </w:rPr>
        <w:t>1、</w:t>
      </w:r>
      <w:r>
        <w:rPr>
          <w:rFonts w:hint="eastAsia" w:ascii="仿宋" w:hAnsi="仿宋" w:eastAsia="仿宋" w:cs="仿宋"/>
        </w:rPr>
        <w:t>潼南区2022-2023年“乡村振兴+四好农村路”通畅工程五标段</w:t>
      </w:r>
      <w:r>
        <w:rPr>
          <w:rFonts w:hint="eastAsia" w:ascii="仿宋" w:hAnsi="仿宋" w:eastAsia="仿宋" w:cs="仿宋"/>
          <w:lang w:eastAsia="zh-CN"/>
        </w:rPr>
        <w:t>。</w:t>
      </w:r>
    </w:p>
    <w:p w14:paraId="47C2A085">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bCs/>
        </w:rPr>
      </w:pPr>
      <w:bookmarkStart w:id="19" w:name="_Toc12"/>
      <w:r>
        <w:rPr>
          <w:rFonts w:hint="eastAsia" w:ascii="仿宋" w:hAnsi="仿宋" w:eastAsia="仿宋" w:cs="仿宋"/>
          <w:b/>
          <w:bCs/>
        </w:rPr>
        <w:t>（五）</w:t>
      </w:r>
      <w:bookmarkEnd w:id="19"/>
      <w:r>
        <w:rPr>
          <w:rFonts w:hint="eastAsia" w:ascii="仿宋" w:hAnsi="仿宋" w:eastAsia="仿宋" w:cs="仿宋"/>
          <w:b/>
          <w:bCs/>
        </w:rPr>
        <w:t>中标候选人：周口龙兴公路工程有限公司</w:t>
      </w:r>
    </w:p>
    <w:p w14:paraId="7E3D7103">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统一社会信用代码：9141160074405292XJ</w:t>
      </w:r>
    </w:p>
    <w:p w14:paraId="7AD734BE">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资质等级：路基路面养护甲级资质</w:t>
      </w:r>
    </w:p>
    <w:p w14:paraId="71729B04">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项目经理姓名：</w:t>
      </w:r>
      <w:r>
        <w:rPr>
          <w:rFonts w:hint="eastAsia" w:ascii="仿宋" w:hAnsi="仿宋" w:eastAsia="仿宋" w:cs="仿宋"/>
          <w:lang w:val="en-US" w:eastAsia="zh-CN"/>
        </w:rPr>
        <w:t>王新格</w:t>
      </w:r>
    </w:p>
    <w:p w14:paraId="0C308897">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证书名称及编号：公路工程</w:t>
      </w:r>
      <w:r>
        <w:rPr>
          <w:rFonts w:hint="eastAsia" w:ascii="仿宋" w:hAnsi="仿宋" w:eastAsia="仿宋" w:cs="仿宋"/>
          <w:lang w:val="en-US" w:eastAsia="zh-CN"/>
        </w:rPr>
        <w:t>专业贰级建造师、豫241141449745</w:t>
      </w:r>
    </w:p>
    <w:p w14:paraId="2AA8C646">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eastAsia="zh-CN"/>
        </w:rPr>
      </w:pPr>
      <w:r>
        <w:rPr>
          <w:rFonts w:hint="eastAsia" w:ascii="仿宋" w:hAnsi="仿宋" w:eastAsia="仿宋" w:cs="仿宋"/>
        </w:rPr>
        <w:t>安全生产考核合格证书</w:t>
      </w:r>
      <w:r>
        <w:rPr>
          <w:rFonts w:hint="eastAsia" w:ascii="仿宋" w:hAnsi="仿宋" w:eastAsia="仿宋" w:cs="仿宋"/>
          <w:lang w:eastAsia="zh-CN"/>
        </w:rPr>
        <w:t>：豫交安B21G00268</w:t>
      </w:r>
    </w:p>
    <w:p w14:paraId="37698779">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项目总工姓名：赵浥辰</w:t>
      </w:r>
    </w:p>
    <w:p w14:paraId="42CC17E9">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w:t>
      </w:r>
      <w:r>
        <w:rPr>
          <w:rFonts w:hint="eastAsia" w:ascii="仿宋" w:hAnsi="仿宋" w:eastAsia="仿宋" w:cs="仿宋"/>
          <w:lang w:val="en-US" w:eastAsia="zh-CN"/>
        </w:rPr>
        <w:t>中级工程师、C15917150900670</w:t>
      </w:r>
    </w:p>
    <w:p w14:paraId="368866F5">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企业业绩信息：1、元宝山区 2024 年农村公路养护工程(X203 美丽河-锦山(K18+375-K21+216))项目施工；2、河南平正高速 2023 年路基、路面病害处治项目（二次采购）；3、太康县 G311 连栾线太准界至海庄段路面功能性修复养护工程；4、G220 郸城县老 210 平交至闫楼段路面功能性修复养护工程</w:t>
      </w:r>
      <w:r>
        <w:rPr>
          <w:rFonts w:hint="eastAsia" w:ascii="仿宋" w:hAnsi="仿宋" w:eastAsia="仿宋" w:cs="仿宋"/>
          <w:lang w:eastAsia="zh-CN"/>
        </w:rPr>
        <w:t>。</w:t>
      </w:r>
    </w:p>
    <w:p w14:paraId="21E2D284">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项目经理业绩：</w:t>
      </w:r>
      <w:r>
        <w:rPr>
          <w:rFonts w:hint="eastAsia" w:ascii="仿宋" w:hAnsi="仿宋" w:eastAsia="仿宋" w:cs="仿宋"/>
          <w:lang w:val="en-US" w:eastAsia="zh-CN"/>
        </w:rPr>
        <w:t>1、</w:t>
      </w:r>
      <w:r>
        <w:rPr>
          <w:rFonts w:hint="eastAsia" w:ascii="仿宋" w:hAnsi="仿宋" w:eastAsia="仿宋" w:cs="仿宋"/>
        </w:rPr>
        <w:t>太康县G311连栾线太准界至海庄段路面功能性修复养护工程</w:t>
      </w:r>
      <w:r>
        <w:rPr>
          <w:rFonts w:hint="eastAsia" w:ascii="仿宋" w:hAnsi="仿宋" w:eastAsia="仿宋" w:cs="仿宋"/>
          <w:lang w:eastAsia="zh-CN"/>
        </w:rPr>
        <w:t>。</w:t>
      </w:r>
    </w:p>
    <w:p w14:paraId="38E29A4A">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20" w:name="_Toc5867"/>
      <w:r>
        <w:rPr>
          <w:rFonts w:hint="eastAsia" w:ascii="仿宋" w:hAnsi="仿宋" w:eastAsia="仿宋" w:cs="仿宋"/>
          <w:b/>
          <w:bCs/>
        </w:rPr>
        <w:t>（六）</w:t>
      </w:r>
      <w:bookmarkEnd w:id="20"/>
      <w:r>
        <w:rPr>
          <w:rFonts w:hint="eastAsia" w:ascii="仿宋" w:hAnsi="仿宋" w:eastAsia="仿宋" w:cs="仿宋"/>
          <w:b/>
          <w:bCs/>
        </w:rPr>
        <w:t>中标候选人：江西省赣湘公路工程有限公司</w:t>
      </w:r>
    </w:p>
    <w:p w14:paraId="6AD4688E">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统一社会信用代码：91360700568654285H</w:t>
      </w:r>
    </w:p>
    <w:p w14:paraId="07D3D6A7">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资质等级：路基路面养护甲级资质</w:t>
      </w:r>
    </w:p>
    <w:p w14:paraId="53354BA9">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项目经理姓名：</w:t>
      </w:r>
      <w:r>
        <w:rPr>
          <w:rFonts w:hint="eastAsia" w:ascii="仿宋" w:hAnsi="仿宋" w:eastAsia="仿宋" w:cs="仿宋"/>
          <w:lang w:val="en-US" w:eastAsia="zh-CN"/>
        </w:rPr>
        <w:t>郭静</w:t>
      </w:r>
    </w:p>
    <w:p w14:paraId="65D783D6">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val="en-US" w:eastAsia="zh-CN"/>
        </w:rPr>
      </w:pPr>
      <w:r>
        <w:rPr>
          <w:rFonts w:hint="eastAsia" w:ascii="仿宋" w:hAnsi="仿宋" w:eastAsia="仿宋" w:cs="仿宋"/>
        </w:rPr>
        <w:t>证书名称及编号：公路工程专业一级建造师</w:t>
      </w:r>
      <w:r>
        <w:rPr>
          <w:rFonts w:hint="eastAsia" w:ascii="仿宋" w:hAnsi="仿宋" w:eastAsia="仿宋" w:cs="仿宋"/>
          <w:lang w:eastAsia="zh-CN"/>
        </w:rPr>
        <w:t>、</w:t>
      </w:r>
      <w:r>
        <w:rPr>
          <w:rFonts w:hint="eastAsia" w:ascii="仿宋" w:hAnsi="仿宋" w:eastAsia="仿宋" w:cs="仿宋"/>
        </w:rPr>
        <w:t>赣131200</w:t>
      </w:r>
      <w:r>
        <w:rPr>
          <w:rFonts w:hint="eastAsia" w:ascii="仿宋" w:hAnsi="仿宋" w:eastAsia="仿宋" w:cs="仿宋"/>
          <w:lang w:val="en-US" w:eastAsia="zh-CN"/>
        </w:rPr>
        <w:t>9</w:t>
      </w:r>
      <w:r>
        <w:rPr>
          <w:rFonts w:hint="eastAsia" w:ascii="仿宋" w:hAnsi="仿宋" w:eastAsia="仿宋" w:cs="仿宋"/>
        </w:rPr>
        <w:t>20090113</w:t>
      </w:r>
      <w:r>
        <w:rPr>
          <w:rFonts w:hint="eastAsia" w:ascii="仿宋" w:hAnsi="仿宋" w:eastAsia="仿宋" w:cs="仿宋"/>
          <w:lang w:val="en-US" w:eastAsia="zh-CN"/>
        </w:rPr>
        <w:t>0</w:t>
      </w:r>
    </w:p>
    <w:p w14:paraId="2B0B2BBA">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安全生产考核合格证书</w:t>
      </w:r>
      <w:r>
        <w:rPr>
          <w:rFonts w:hint="eastAsia" w:ascii="仿宋" w:hAnsi="仿宋" w:eastAsia="仿宋" w:cs="仿宋"/>
          <w:lang w:eastAsia="zh-CN"/>
        </w:rPr>
        <w:t>：</w:t>
      </w:r>
      <w:r>
        <w:rPr>
          <w:rFonts w:hint="eastAsia" w:ascii="仿宋" w:hAnsi="仿宋" w:eastAsia="仿宋" w:cs="仿宋"/>
        </w:rPr>
        <w:t>赣</w:t>
      </w:r>
      <w:r>
        <w:rPr>
          <w:rFonts w:hint="eastAsia" w:ascii="仿宋" w:hAnsi="仿宋" w:eastAsia="仿宋" w:cs="仿宋"/>
          <w:lang w:val="en-US" w:eastAsia="zh-CN"/>
        </w:rPr>
        <w:t>交安B19G01236</w:t>
      </w:r>
    </w:p>
    <w:p w14:paraId="6D95CCE5">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项目总工姓名：</w:t>
      </w:r>
      <w:r>
        <w:rPr>
          <w:rFonts w:hint="eastAsia" w:ascii="仿宋" w:hAnsi="仿宋" w:eastAsia="仿宋" w:cs="仿宋"/>
          <w:lang w:val="en-US" w:eastAsia="zh-CN"/>
        </w:rPr>
        <w:t>吴明</w:t>
      </w:r>
    </w:p>
    <w:p w14:paraId="6B831BED">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证书名称及编号：</w:t>
      </w:r>
      <w:r>
        <w:rPr>
          <w:rFonts w:hint="eastAsia" w:ascii="仿宋" w:hAnsi="仿宋" w:eastAsia="仿宋" w:cs="仿宋"/>
          <w:lang w:val="en-US" w:eastAsia="zh-CN"/>
        </w:rPr>
        <w:t>中级工程师、36201913001451</w:t>
      </w:r>
    </w:p>
    <w:p w14:paraId="70315ADD">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企业业绩信息：1、赤峰市巴林左旗 2023 年国道 305 线养护工程；2、丰城市曲江集镇至新梅线、曲江镇坑塘至新梅线养护工程；3、巴林左旗 2023 年农村牧区公路养护工程-第 NCLYH-4 标段；4、含山县农村人居环境综合整治-农村公路养护工程项目</w:t>
      </w:r>
      <w:r>
        <w:rPr>
          <w:rFonts w:hint="eastAsia" w:ascii="仿宋" w:hAnsi="仿宋" w:eastAsia="仿宋" w:cs="仿宋"/>
          <w:lang w:eastAsia="zh-CN"/>
        </w:rPr>
        <w:t>。</w:t>
      </w:r>
    </w:p>
    <w:p w14:paraId="63C40D8C">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rPr>
      </w:pPr>
      <w:r>
        <w:rPr>
          <w:rFonts w:hint="eastAsia" w:ascii="仿宋" w:hAnsi="仿宋" w:eastAsia="仿宋" w:cs="仿宋"/>
        </w:rPr>
        <w:t>项目经理业绩：</w:t>
      </w:r>
      <w:r>
        <w:rPr>
          <w:rFonts w:hint="eastAsia" w:ascii="仿宋" w:hAnsi="仿宋" w:eastAsia="仿宋" w:cs="仿宋"/>
          <w:lang w:val="en-US" w:eastAsia="zh-CN"/>
        </w:rPr>
        <w:t>1、</w:t>
      </w:r>
      <w:r>
        <w:rPr>
          <w:rFonts w:hint="eastAsia" w:ascii="仿宋" w:hAnsi="仿宋" w:eastAsia="仿宋" w:cs="仿宋"/>
        </w:rPr>
        <w:t>丰城市曲江集镇至新梅线、曲江镇坑塘至新梅线养护工程</w:t>
      </w:r>
    </w:p>
    <w:p w14:paraId="78B727A5">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bCs/>
        </w:rPr>
      </w:pPr>
      <w:bookmarkStart w:id="21" w:name="_Toc31717"/>
      <w:r>
        <w:rPr>
          <w:rFonts w:hint="eastAsia" w:ascii="仿宋" w:hAnsi="仿宋" w:eastAsia="仿宋" w:cs="仿宋"/>
          <w:b/>
          <w:bCs/>
        </w:rPr>
        <w:t>（</w:t>
      </w:r>
      <w:r>
        <w:rPr>
          <w:rFonts w:hint="eastAsia" w:ascii="仿宋" w:hAnsi="仿宋" w:eastAsia="仿宋" w:cs="仿宋"/>
          <w:b/>
          <w:bCs/>
          <w:lang w:val="en-US" w:eastAsia="zh-CN"/>
        </w:rPr>
        <w:t>七</w:t>
      </w:r>
      <w:r>
        <w:rPr>
          <w:rFonts w:hint="eastAsia" w:ascii="仿宋" w:hAnsi="仿宋" w:eastAsia="仿宋" w:cs="仿宋"/>
          <w:b/>
          <w:bCs/>
        </w:rPr>
        <w:t>）</w:t>
      </w:r>
      <w:bookmarkEnd w:id="21"/>
      <w:r>
        <w:rPr>
          <w:rFonts w:hint="eastAsia" w:ascii="仿宋" w:hAnsi="仿宋" w:eastAsia="仿宋" w:cs="仿宋"/>
          <w:b/>
          <w:bCs/>
        </w:rPr>
        <w:t>中标候选人：河南中原鼎盛工程技术有限公司</w:t>
      </w:r>
    </w:p>
    <w:p w14:paraId="0FBF3732">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统一社会信用代码：91410900MA3X4X1G1B</w:t>
      </w:r>
    </w:p>
    <w:p w14:paraId="068CA059">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资质等级：路基路面养护甲级资质</w:t>
      </w:r>
    </w:p>
    <w:p w14:paraId="4ED5F98C">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项目经理姓名：</w:t>
      </w:r>
      <w:r>
        <w:rPr>
          <w:rFonts w:hint="eastAsia" w:ascii="仿宋" w:hAnsi="仿宋" w:eastAsia="仿宋" w:cs="仿宋"/>
          <w:lang w:val="en-US" w:eastAsia="zh-CN"/>
        </w:rPr>
        <w:t>刘小贯</w:t>
      </w:r>
    </w:p>
    <w:p w14:paraId="54B4D078">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证书名称及编号：公路工程</w:t>
      </w:r>
      <w:r>
        <w:rPr>
          <w:rFonts w:hint="eastAsia" w:ascii="仿宋" w:hAnsi="仿宋" w:eastAsia="仿宋" w:cs="仿宋"/>
          <w:lang w:val="en-US" w:eastAsia="zh-CN"/>
        </w:rPr>
        <w:t>专业一级建造师、</w:t>
      </w:r>
      <w:r>
        <w:rPr>
          <w:rFonts w:hint="eastAsia" w:ascii="仿宋" w:hAnsi="仿宋" w:eastAsia="仿宋" w:cs="仿宋"/>
        </w:rPr>
        <w:t>豫1412024202501285</w:t>
      </w:r>
    </w:p>
    <w:p w14:paraId="7F92543A">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eastAsia="zh-CN"/>
        </w:rPr>
      </w:pPr>
      <w:r>
        <w:rPr>
          <w:rFonts w:hint="eastAsia" w:ascii="仿宋" w:hAnsi="仿宋" w:eastAsia="仿宋" w:cs="仿宋"/>
        </w:rPr>
        <w:t>安全生产考核合格证书</w:t>
      </w:r>
      <w:r>
        <w:rPr>
          <w:rFonts w:hint="eastAsia" w:ascii="仿宋" w:hAnsi="仿宋" w:eastAsia="仿宋" w:cs="仿宋"/>
          <w:lang w:eastAsia="zh-CN"/>
        </w:rPr>
        <w:t>：豫交安B25G01222</w:t>
      </w:r>
    </w:p>
    <w:p w14:paraId="51DE5607">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项目总工姓名：韩钦奇</w:t>
      </w:r>
    </w:p>
    <w:p w14:paraId="0F766E81">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证书名称及编号：</w:t>
      </w:r>
      <w:r>
        <w:rPr>
          <w:rFonts w:hint="eastAsia" w:ascii="仿宋" w:hAnsi="仿宋" w:eastAsia="仿宋" w:cs="仿宋"/>
          <w:lang w:val="en-US" w:eastAsia="zh-CN"/>
        </w:rPr>
        <w:t>中级工程师、C20200963099900000231</w:t>
      </w:r>
    </w:p>
    <w:p w14:paraId="6CE79595">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企业业绩信息：1、清丰县巩营乡北（县界）至仙庄镇南（西阳町）公路改建工程；2、2022年如东县掘港街道农村公路提中档升级及大中修工程二期二标段；3、利辛县2024年农村公路建设项目第三标段</w:t>
      </w:r>
      <w:r>
        <w:rPr>
          <w:rFonts w:hint="eastAsia" w:ascii="仿宋" w:hAnsi="仿宋" w:eastAsia="仿宋" w:cs="仿宋"/>
          <w:lang w:eastAsia="zh-CN"/>
        </w:rPr>
        <w:t>。</w:t>
      </w:r>
    </w:p>
    <w:p w14:paraId="3BA32FF2">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val="en-US" w:eastAsia="zh-CN"/>
        </w:rPr>
      </w:pPr>
      <w:r>
        <w:rPr>
          <w:rFonts w:hint="eastAsia" w:ascii="仿宋" w:hAnsi="仿宋" w:eastAsia="仿宋" w:cs="仿宋"/>
        </w:rPr>
        <w:t>项目经理业绩：</w:t>
      </w:r>
      <w:r>
        <w:rPr>
          <w:rFonts w:hint="eastAsia" w:ascii="仿宋" w:hAnsi="仿宋" w:eastAsia="仿宋" w:cs="仿宋"/>
          <w:lang w:val="en-US" w:eastAsia="zh-CN"/>
        </w:rPr>
        <w:t>无</w:t>
      </w:r>
    </w:p>
    <w:p w14:paraId="37BD4536">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22" w:name="_Toc24355"/>
      <w:r>
        <w:rPr>
          <w:rFonts w:hint="eastAsia" w:ascii="仿宋" w:hAnsi="仿宋" w:eastAsia="仿宋" w:cs="仿宋"/>
          <w:b/>
          <w:bCs/>
        </w:rPr>
        <w:t>（</w:t>
      </w:r>
      <w:r>
        <w:rPr>
          <w:rFonts w:hint="eastAsia" w:ascii="仿宋" w:hAnsi="仿宋" w:eastAsia="仿宋" w:cs="仿宋"/>
          <w:b/>
          <w:bCs/>
          <w:lang w:val="en-US" w:eastAsia="zh-CN"/>
        </w:rPr>
        <w:t>八</w:t>
      </w:r>
      <w:r>
        <w:rPr>
          <w:rFonts w:hint="eastAsia" w:ascii="仿宋" w:hAnsi="仿宋" w:eastAsia="仿宋" w:cs="仿宋"/>
          <w:b/>
          <w:bCs/>
        </w:rPr>
        <w:t>）</w:t>
      </w:r>
      <w:bookmarkEnd w:id="22"/>
      <w:r>
        <w:rPr>
          <w:rFonts w:hint="eastAsia" w:ascii="仿宋" w:hAnsi="仿宋" w:eastAsia="仿宋" w:cs="仿宋"/>
          <w:b/>
          <w:bCs/>
        </w:rPr>
        <w:t>中标候选人：郑州新兴市政工程有限公司</w:t>
      </w:r>
    </w:p>
    <w:p w14:paraId="372375A6">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统一社会信用代码：91410100576322336G</w:t>
      </w:r>
    </w:p>
    <w:p w14:paraId="1E4688D5">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资质等级：路基路面养护甲级资质</w:t>
      </w:r>
    </w:p>
    <w:p w14:paraId="773D0319">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项目经理姓名：</w:t>
      </w:r>
      <w:r>
        <w:rPr>
          <w:rFonts w:hint="eastAsia" w:ascii="仿宋" w:hAnsi="仿宋" w:eastAsia="仿宋" w:cs="仿宋"/>
          <w:lang w:val="en-US" w:eastAsia="zh-CN"/>
        </w:rPr>
        <w:t>李明国</w:t>
      </w:r>
    </w:p>
    <w:p w14:paraId="2FCC5515">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证书名称及编号：公路工程</w:t>
      </w:r>
      <w:r>
        <w:rPr>
          <w:rFonts w:hint="eastAsia" w:ascii="仿宋" w:hAnsi="仿宋" w:eastAsia="仿宋" w:cs="仿宋"/>
          <w:lang w:val="en-US" w:eastAsia="zh-CN"/>
        </w:rPr>
        <w:t>专业二级建造师、</w:t>
      </w:r>
      <w:r>
        <w:rPr>
          <w:rFonts w:hint="eastAsia" w:ascii="仿宋" w:hAnsi="仿宋" w:eastAsia="仿宋" w:cs="仿宋"/>
        </w:rPr>
        <w:t>豫241091016515</w:t>
      </w:r>
    </w:p>
    <w:p w14:paraId="16B0D126">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eastAsia="zh-CN"/>
        </w:rPr>
      </w:pPr>
      <w:r>
        <w:rPr>
          <w:rFonts w:hint="eastAsia" w:ascii="仿宋" w:hAnsi="仿宋" w:eastAsia="仿宋" w:cs="仿宋"/>
        </w:rPr>
        <w:t>安全生产考核合格证书</w:t>
      </w:r>
      <w:r>
        <w:rPr>
          <w:rFonts w:hint="eastAsia" w:ascii="仿宋" w:hAnsi="仿宋" w:eastAsia="仿宋" w:cs="仿宋"/>
          <w:lang w:eastAsia="zh-CN"/>
        </w:rPr>
        <w:t>：豫交安B26G00494</w:t>
      </w:r>
    </w:p>
    <w:p w14:paraId="2B7E5A7B">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项目总工姓名：</w:t>
      </w:r>
      <w:r>
        <w:rPr>
          <w:rFonts w:hint="eastAsia" w:ascii="仿宋" w:hAnsi="仿宋" w:eastAsia="仿宋" w:cs="仿宋"/>
          <w:lang w:val="en-US" w:eastAsia="zh-CN"/>
        </w:rPr>
        <w:t>林枫</w:t>
      </w:r>
    </w:p>
    <w:p w14:paraId="44532F82">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证书名称及编号：</w:t>
      </w:r>
      <w:r>
        <w:rPr>
          <w:rFonts w:hint="eastAsia" w:ascii="仿宋" w:hAnsi="仿宋" w:eastAsia="仿宋" w:cs="仿宋"/>
          <w:lang w:val="en-US" w:eastAsia="zh-CN"/>
        </w:rPr>
        <w:t>中级工程师、C07070150900161</w:t>
      </w:r>
    </w:p>
    <w:p w14:paraId="50D4EC70">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企业业绩信息：1、河南渑池至山西垣曲高速公路河南段道路病害处治与完善工程；2、G234线荥阳段灾后重建工程；3、G359线佛山至富宁公路塘胜村至桥山村K564+000~K567+000段路面修复养护工程；4、新密市公路事业发展中心新密市干线公路灾后重建工程(打捆)施工及监理项目</w:t>
      </w:r>
      <w:r>
        <w:rPr>
          <w:rFonts w:hint="eastAsia" w:ascii="仿宋" w:hAnsi="仿宋" w:eastAsia="仿宋" w:cs="仿宋"/>
          <w:lang w:eastAsia="zh-CN"/>
        </w:rPr>
        <w:t>。</w:t>
      </w:r>
    </w:p>
    <w:p w14:paraId="13C8C537">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val="en-US" w:eastAsia="zh-CN"/>
        </w:rPr>
      </w:pPr>
      <w:r>
        <w:rPr>
          <w:rFonts w:hint="eastAsia" w:ascii="仿宋" w:hAnsi="仿宋" w:eastAsia="仿宋" w:cs="仿宋"/>
        </w:rPr>
        <w:t>项目经理业绩：</w:t>
      </w:r>
      <w:r>
        <w:rPr>
          <w:rFonts w:hint="eastAsia" w:ascii="仿宋" w:hAnsi="仿宋" w:eastAsia="仿宋" w:cs="仿宋"/>
          <w:lang w:val="en-US" w:eastAsia="zh-CN"/>
        </w:rPr>
        <w:t>无</w:t>
      </w:r>
    </w:p>
    <w:p w14:paraId="0A39B896">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bCs/>
        </w:rPr>
      </w:pPr>
      <w:bookmarkStart w:id="23" w:name="_Toc4631"/>
      <w:r>
        <w:rPr>
          <w:rFonts w:hint="eastAsia" w:ascii="仿宋" w:hAnsi="仿宋" w:eastAsia="仿宋" w:cs="仿宋"/>
          <w:b/>
          <w:bCs/>
        </w:rPr>
        <w:t>（</w:t>
      </w:r>
      <w:r>
        <w:rPr>
          <w:rFonts w:hint="eastAsia" w:ascii="仿宋" w:hAnsi="仿宋" w:eastAsia="仿宋" w:cs="仿宋"/>
          <w:b/>
          <w:bCs/>
          <w:lang w:val="en-US" w:eastAsia="zh-CN"/>
        </w:rPr>
        <w:t>九</w:t>
      </w:r>
      <w:r>
        <w:rPr>
          <w:rFonts w:hint="eastAsia" w:ascii="仿宋" w:hAnsi="仿宋" w:eastAsia="仿宋" w:cs="仿宋"/>
          <w:b/>
          <w:bCs/>
        </w:rPr>
        <w:t>）</w:t>
      </w:r>
      <w:bookmarkEnd w:id="23"/>
      <w:r>
        <w:rPr>
          <w:rFonts w:hint="eastAsia" w:ascii="仿宋" w:hAnsi="仿宋" w:eastAsia="仿宋" w:cs="仿宋"/>
          <w:b/>
          <w:bCs/>
        </w:rPr>
        <w:t>中标候选人：河南翔瑞路桥工程有限公司</w:t>
      </w:r>
    </w:p>
    <w:p w14:paraId="69749494">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统一社会信用代码：914101056609310975</w:t>
      </w:r>
    </w:p>
    <w:p w14:paraId="6B09EA11">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资质等级：路基路面养护甲级资质</w:t>
      </w:r>
    </w:p>
    <w:p w14:paraId="2F460C28">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项目经理姓名：鲁存粮</w:t>
      </w:r>
    </w:p>
    <w:p w14:paraId="2B987F7C">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证书名称及编号：公路工程</w:t>
      </w:r>
      <w:r>
        <w:rPr>
          <w:rFonts w:hint="eastAsia" w:ascii="仿宋" w:hAnsi="仿宋" w:eastAsia="仿宋" w:cs="仿宋"/>
          <w:lang w:val="en-US" w:eastAsia="zh-CN"/>
        </w:rPr>
        <w:t>专业二级建造师、</w:t>
      </w:r>
      <w:r>
        <w:rPr>
          <w:rFonts w:hint="eastAsia" w:ascii="仿宋" w:hAnsi="仿宋" w:eastAsia="仿宋" w:cs="仿宋"/>
        </w:rPr>
        <w:t>豫241212295207</w:t>
      </w:r>
    </w:p>
    <w:p w14:paraId="124908EA">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eastAsia="zh-CN"/>
        </w:rPr>
      </w:pPr>
      <w:r>
        <w:rPr>
          <w:rFonts w:hint="eastAsia" w:ascii="仿宋" w:hAnsi="仿宋" w:eastAsia="仿宋" w:cs="仿宋"/>
        </w:rPr>
        <w:t>安全生产考核合格证书</w:t>
      </w:r>
      <w:r>
        <w:rPr>
          <w:rFonts w:hint="eastAsia" w:ascii="仿宋" w:hAnsi="仿宋" w:eastAsia="仿宋" w:cs="仿宋"/>
          <w:lang w:eastAsia="zh-CN"/>
        </w:rPr>
        <w:t>：</w:t>
      </w:r>
      <w:r>
        <w:rPr>
          <w:rFonts w:hint="eastAsia" w:ascii="仿宋" w:hAnsi="仿宋" w:eastAsia="仿宋" w:cs="仿宋"/>
          <w:lang w:val="en-US" w:eastAsia="zh-CN"/>
        </w:rPr>
        <w:t>豫</w:t>
      </w:r>
      <w:r>
        <w:rPr>
          <w:rFonts w:hint="eastAsia" w:ascii="仿宋" w:hAnsi="仿宋" w:eastAsia="仿宋" w:cs="仿宋"/>
          <w:lang w:eastAsia="zh-CN"/>
        </w:rPr>
        <w:t>交安B23</w:t>
      </w:r>
      <w:r>
        <w:rPr>
          <w:rFonts w:hint="eastAsia" w:ascii="仿宋" w:hAnsi="仿宋" w:eastAsia="仿宋" w:cs="仿宋"/>
          <w:lang w:val="en-US" w:eastAsia="zh-CN"/>
        </w:rPr>
        <w:t>G</w:t>
      </w:r>
      <w:r>
        <w:rPr>
          <w:rFonts w:hint="eastAsia" w:ascii="仿宋" w:hAnsi="仿宋" w:eastAsia="仿宋" w:cs="仿宋"/>
          <w:lang w:eastAsia="zh-CN"/>
        </w:rPr>
        <w:t>00521</w:t>
      </w:r>
    </w:p>
    <w:p w14:paraId="30F9BA62">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项目总工姓名：</w:t>
      </w:r>
      <w:r>
        <w:rPr>
          <w:rFonts w:hint="eastAsia" w:ascii="仿宋" w:hAnsi="仿宋" w:eastAsia="仿宋" w:cs="仿宋"/>
          <w:lang w:val="en-US" w:eastAsia="zh-CN"/>
        </w:rPr>
        <w:t>鲁东亮</w:t>
      </w:r>
    </w:p>
    <w:p w14:paraId="4AD36473">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w:t>
      </w:r>
      <w:r>
        <w:rPr>
          <w:rFonts w:hint="eastAsia" w:ascii="仿宋" w:hAnsi="仿宋" w:eastAsia="仿宋" w:cs="仿宋"/>
          <w:lang w:val="en-US" w:eastAsia="zh-CN"/>
        </w:rPr>
        <w:t>中级工程师、</w:t>
      </w:r>
      <w:r>
        <w:rPr>
          <w:rFonts w:hint="eastAsia" w:ascii="仿宋" w:hAnsi="仿宋" w:eastAsia="仿宋" w:cs="仿宋"/>
        </w:rPr>
        <w:t>C05906160900015</w:t>
      </w:r>
    </w:p>
    <w:p w14:paraId="205BDAAE">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企业业绩信息：1、睢县2024年第二批、第三批农村公路建设项目第六标段；2、梁园区2022年第一批农村公路建设项目（路网改善项目）；3、FB三湖一山旅游风景道(环花亭湖一号美丽公路晋熙至寺前镇段)工程（一期）；4、睢县S316线（金屯南-商开交界）段路面功能性修复养护工程</w:t>
      </w:r>
      <w:r>
        <w:rPr>
          <w:rFonts w:hint="eastAsia" w:ascii="仿宋" w:hAnsi="仿宋" w:eastAsia="仿宋" w:cs="仿宋"/>
          <w:lang w:eastAsia="zh-CN"/>
        </w:rPr>
        <w:t>。</w:t>
      </w:r>
    </w:p>
    <w:p w14:paraId="24C49517">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val="en-US" w:eastAsia="zh-CN"/>
        </w:rPr>
      </w:pPr>
      <w:r>
        <w:rPr>
          <w:rFonts w:hint="eastAsia" w:ascii="仿宋" w:hAnsi="仿宋" w:eastAsia="仿宋" w:cs="仿宋"/>
        </w:rPr>
        <w:t>项目经理业绩：</w:t>
      </w:r>
      <w:r>
        <w:rPr>
          <w:rFonts w:hint="eastAsia" w:ascii="仿宋" w:hAnsi="仿宋" w:eastAsia="仿宋" w:cs="仿宋"/>
          <w:lang w:val="en-US" w:eastAsia="zh-CN"/>
        </w:rPr>
        <w:t>1、X516二堡至西溪桥（大方县城关至乌溪段）公路路面修复养护工程。</w:t>
      </w:r>
    </w:p>
    <w:p w14:paraId="3151699D">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1"/>
        <w:rPr>
          <w:rFonts w:hint="eastAsia" w:ascii="仿宋" w:hAnsi="仿宋" w:eastAsia="仿宋" w:cs="仿宋"/>
          <w:b w:val="0"/>
          <w:bCs w:val="0"/>
        </w:rPr>
      </w:pPr>
      <w:bookmarkStart w:id="24" w:name="_Toc27039"/>
      <w:r>
        <w:rPr>
          <w:rFonts w:hint="eastAsia" w:ascii="仿宋" w:hAnsi="仿宋" w:eastAsia="仿宋" w:cs="仿宋"/>
          <w:b/>
          <w:bCs/>
        </w:rPr>
        <w:t>（</w:t>
      </w:r>
      <w:r>
        <w:rPr>
          <w:rFonts w:hint="eastAsia" w:ascii="仿宋" w:hAnsi="仿宋" w:eastAsia="仿宋" w:cs="仿宋"/>
          <w:b/>
          <w:bCs/>
          <w:lang w:val="en-US" w:eastAsia="zh-CN"/>
        </w:rPr>
        <w:t>十</w:t>
      </w:r>
      <w:r>
        <w:rPr>
          <w:rFonts w:hint="eastAsia" w:ascii="仿宋" w:hAnsi="仿宋" w:eastAsia="仿宋" w:cs="仿宋"/>
          <w:b/>
          <w:bCs/>
        </w:rPr>
        <w:t>）</w:t>
      </w:r>
      <w:bookmarkEnd w:id="24"/>
      <w:r>
        <w:rPr>
          <w:rFonts w:hint="eastAsia" w:ascii="仿宋" w:hAnsi="仿宋" w:eastAsia="仿宋" w:cs="仿宋"/>
          <w:b/>
          <w:bCs/>
        </w:rPr>
        <w:t>中标候选人：</w:t>
      </w:r>
      <w:r>
        <w:rPr>
          <w:rFonts w:hint="eastAsia" w:ascii="仿宋" w:hAnsi="仿宋" w:eastAsia="仿宋" w:cs="仿宋"/>
          <w:b w:val="0"/>
          <w:bCs w:val="0"/>
        </w:rPr>
        <w:t>中喆路桥工程有限公司</w:t>
      </w:r>
    </w:p>
    <w:p w14:paraId="20C43479">
      <w:pPr>
        <w:pStyle w:val="5"/>
        <w:keepNext w:val="0"/>
        <w:keepLines w:val="0"/>
        <w:pageBreakBefore w:val="0"/>
        <w:widowControl w:val="0"/>
        <w:kinsoku/>
        <w:wordWrap/>
        <w:overflowPunct/>
        <w:topLinePunct w:val="0"/>
        <w:autoSpaceDE/>
        <w:autoSpaceDN/>
        <w:bidi w:val="0"/>
        <w:adjustRightInd/>
        <w:snapToGrid/>
        <w:spacing w:line="140" w:lineRule="atLeast"/>
        <w:textAlignment w:val="auto"/>
        <w:rPr>
          <w:rFonts w:hint="eastAsia" w:ascii="仿宋" w:hAnsi="仿宋" w:eastAsia="仿宋" w:cs="仿宋"/>
        </w:rPr>
      </w:pPr>
      <w:r>
        <w:rPr>
          <w:rFonts w:hint="eastAsia" w:ascii="仿宋" w:hAnsi="仿宋" w:eastAsia="仿宋" w:cs="仿宋"/>
        </w:rPr>
        <w:t>统一社会信用代码：91130503MA07QNT02K</w:t>
      </w:r>
    </w:p>
    <w:p w14:paraId="5F4D5F50">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资质等级：路基路面养护甲级资质</w:t>
      </w:r>
    </w:p>
    <w:p w14:paraId="7D08D135">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default" w:ascii="仿宋" w:hAnsi="仿宋" w:eastAsia="仿宋" w:cs="仿宋"/>
          <w:lang w:val="en-US" w:eastAsia="zh-CN"/>
        </w:rPr>
      </w:pPr>
      <w:r>
        <w:rPr>
          <w:rFonts w:hint="eastAsia" w:ascii="仿宋" w:hAnsi="仿宋" w:eastAsia="仿宋" w:cs="仿宋"/>
        </w:rPr>
        <w:t>项目经理姓名：</w:t>
      </w:r>
      <w:r>
        <w:rPr>
          <w:rFonts w:hint="eastAsia" w:ascii="仿宋" w:hAnsi="仿宋" w:eastAsia="仿宋" w:cs="仿宋"/>
          <w:lang w:val="en-US" w:eastAsia="zh-CN"/>
        </w:rPr>
        <w:t>孟宪锋</w:t>
      </w:r>
    </w:p>
    <w:p w14:paraId="1DF9F9B9">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rPr>
      </w:pPr>
      <w:r>
        <w:rPr>
          <w:rFonts w:hint="eastAsia" w:ascii="仿宋" w:hAnsi="仿宋" w:eastAsia="仿宋" w:cs="仿宋"/>
        </w:rPr>
        <w:t>证书名称及编号：公路工程</w:t>
      </w:r>
      <w:r>
        <w:rPr>
          <w:rFonts w:hint="eastAsia" w:ascii="仿宋" w:hAnsi="仿宋" w:eastAsia="仿宋" w:cs="仿宋"/>
          <w:lang w:val="en-US" w:eastAsia="zh-CN"/>
        </w:rPr>
        <w:t>专业一级建造师、冀1132019202002988</w:t>
      </w:r>
    </w:p>
    <w:p w14:paraId="2E906900">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eastAsia="zh-CN"/>
        </w:rPr>
      </w:pPr>
      <w:r>
        <w:rPr>
          <w:rFonts w:hint="eastAsia" w:ascii="仿宋" w:hAnsi="仿宋" w:eastAsia="仿宋" w:cs="仿宋"/>
        </w:rPr>
        <w:t>安全生产考核合格证书</w:t>
      </w:r>
      <w:r>
        <w:rPr>
          <w:rFonts w:hint="eastAsia" w:ascii="仿宋" w:hAnsi="仿宋" w:eastAsia="仿宋" w:cs="仿宋"/>
          <w:lang w:eastAsia="zh-CN"/>
        </w:rPr>
        <w:t>：冀交安B23G00388</w:t>
      </w:r>
    </w:p>
    <w:p w14:paraId="283AF55E">
      <w:pPr>
        <w:pStyle w:val="5"/>
        <w:keepNext w:val="0"/>
        <w:keepLines w:val="0"/>
        <w:pageBreakBefore w:val="0"/>
        <w:widowControl w:val="0"/>
        <w:kinsoku/>
        <w:wordWrap/>
        <w:overflowPunct/>
        <w:topLinePunct w:val="0"/>
        <w:autoSpaceDE w:val="0"/>
        <w:autoSpaceDN w:val="0"/>
        <w:bidi w:val="0"/>
        <w:adjustRightInd/>
        <w:snapToGrid/>
        <w:spacing w:line="240" w:lineRule="auto"/>
        <w:textAlignment w:val="bottom"/>
        <w:rPr>
          <w:rFonts w:hint="eastAsia" w:ascii="仿宋" w:hAnsi="仿宋" w:eastAsia="仿宋" w:cs="仿宋"/>
          <w:lang w:val="en-US" w:eastAsia="zh-CN"/>
        </w:rPr>
      </w:pPr>
      <w:r>
        <w:rPr>
          <w:rFonts w:hint="eastAsia" w:ascii="仿宋" w:hAnsi="仿宋" w:eastAsia="仿宋" w:cs="仿宋"/>
        </w:rPr>
        <w:t>项目总工姓名：</w:t>
      </w:r>
      <w:r>
        <w:rPr>
          <w:rFonts w:hint="eastAsia" w:ascii="仿宋" w:hAnsi="仿宋" w:eastAsia="仿宋" w:cs="仿宋"/>
          <w:lang w:val="en-US" w:eastAsia="zh-CN"/>
        </w:rPr>
        <w:t>刘鹏</w:t>
      </w:r>
    </w:p>
    <w:p w14:paraId="158C0D06">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default" w:ascii="仿宋" w:hAnsi="仿宋" w:eastAsia="仿宋" w:cs="仿宋"/>
          <w:lang w:val="en-US" w:eastAsia="zh-CN"/>
        </w:rPr>
      </w:pPr>
      <w:r>
        <w:rPr>
          <w:rFonts w:hint="eastAsia" w:ascii="仿宋" w:hAnsi="仿宋" w:eastAsia="仿宋" w:cs="仿宋"/>
        </w:rPr>
        <w:t>证书名称及编号：</w:t>
      </w:r>
      <w:r>
        <w:rPr>
          <w:rFonts w:hint="eastAsia" w:ascii="仿宋" w:hAnsi="仿宋" w:eastAsia="仿宋" w:cs="仿宋"/>
          <w:lang w:val="en-US" w:eastAsia="zh-CN"/>
        </w:rPr>
        <w:t>工程师、0996213</w:t>
      </w:r>
    </w:p>
    <w:p w14:paraId="56C964AF">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eastAsia="zh-CN"/>
        </w:rPr>
      </w:pPr>
      <w:r>
        <w:rPr>
          <w:rFonts w:hint="eastAsia" w:ascii="仿宋" w:hAnsi="仿宋" w:eastAsia="仿宋" w:cs="仿宋"/>
        </w:rPr>
        <w:t>企业业绩信息：1、衡水市国道保台线(G240)葛村南至郑口大桥段修复养护(中修)工程2025-LT5标段；2、吴桥县南吴路北段改建工程施工一标段；3、2023年内丘县公路水毁恢复重建项目(侯家庄乡西川)一标段；4、2023年内丘县公路水毁恢复重建工程(南赛乡)一标段</w:t>
      </w:r>
      <w:r>
        <w:rPr>
          <w:rFonts w:hint="eastAsia" w:ascii="仿宋" w:hAnsi="仿宋" w:eastAsia="仿宋" w:cs="仿宋"/>
          <w:lang w:eastAsia="zh-CN"/>
        </w:rPr>
        <w:t>。</w:t>
      </w:r>
    </w:p>
    <w:p w14:paraId="4E2DA5F9">
      <w:pPr>
        <w:pStyle w:val="5"/>
        <w:keepNext w:val="0"/>
        <w:keepLines w:val="0"/>
        <w:pageBreakBefore w:val="0"/>
        <w:widowControl w:val="0"/>
        <w:kinsoku/>
        <w:wordWrap/>
        <w:overflowPunct/>
        <w:topLinePunct w:val="0"/>
        <w:autoSpaceDE w:val="0"/>
        <w:autoSpaceDN w:val="0"/>
        <w:bidi w:val="0"/>
        <w:adjustRightInd/>
        <w:snapToGrid/>
        <w:spacing w:line="360" w:lineRule="auto"/>
        <w:textAlignment w:val="bottom"/>
        <w:rPr>
          <w:rFonts w:hint="eastAsia" w:ascii="仿宋" w:hAnsi="仿宋" w:eastAsia="仿宋" w:cs="仿宋"/>
          <w:lang w:val="en-US" w:eastAsia="zh-CN"/>
        </w:rPr>
      </w:pPr>
      <w:r>
        <w:rPr>
          <w:rFonts w:hint="eastAsia" w:ascii="仿宋" w:hAnsi="仿宋" w:eastAsia="仿宋" w:cs="仿宋"/>
        </w:rPr>
        <w:t>项目经理业绩：</w:t>
      </w:r>
      <w:r>
        <w:rPr>
          <w:rFonts w:hint="eastAsia" w:ascii="仿宋" w:hAnsi="仿宋" w:eastAsia="仿宋" w:cs="仿宋"/>
          <w:lang w:val="en-US" w:eastAsia="zh-CN"/>
        </w:rPr>
        <w:t>1、吴桥县南吴路北段改建工程施工一标段。</w:t>
      </w:r>
    </w:p>
    <w:p w14:paraId="064398B5">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0"/>
        <w:rPr>
          <w:rFonts w:hint="eastAsia" w:ascii="仿宋" w:hAnsi="仿宋" w:eastAsia="仿宋" w:cs="仿宋"/>
          <w:b/>
          <w:bCs/>
        </w:rPr>
      </w:pPr>
      <w:bookmarkStart w:id="25" w:name="_Toc16014"/>
      <w:r>
        <w:rPr>
          <w:rFonts w:hint="eastAsia" w:ascii="仿宋" w:hAnsi="仿宋" w:eastAsia="仿宋" w:cs="仿宋"/>
          <w:b/>
          <w:bCs/>
        </w:rPr>
        <w:t>四、提出异议的渠道和方式</w:t>
      </w:r>
      <w:bookmarkEnd w:id="25"/>
    </w:p>
    <w:p w14:paraId="76684CC7">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rPr>
      </w:pPr>
      <w:r>
        <w:rPr>
          <w:rFonts w:hint="eastAsia" w:ascii="仿宋" w:hAnsi="仿宋" w:eastAsia="仿宋" w:cs="仿宋"/>
        </w:rPr>
        <w:t>投标人或者其他利害关系人对本结果有异议的，在公示期内利用交易系统线上向招标人或招标代理机构提交异议函(并签盖法定代表人及单位电子公章)，委托他人提出异议的，需一并提交授权委托书和授权委托人身份证明的电子件。逾期未提交或未按照要求提交的异议函将不予受理。</w:t>
      </w:r>
    </w:p>
    <w:p w14:paraId="4FA7948E">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0"/>
        <w:rPr>
          <w:rFonts w:hint="eastAsia" w:ascii="仿宋" w:hAnsi="仿宋" w:eastAsia="仿宋" w:cs="仿宋"/>
          <w:b/>
          <w:bCs/>
        </w:rPr>
      </w:pPr>
      <w:bookmarkStart w:id="26" w:name="_Toc26398"/>
      <w:r>
        <w:rPr>
          <w:rFonts w:hint="eastAsia" w:ascii="仿宋" w:hAnsi="仿宋" w:eastAsia="仿宋" w:cs="仿宋"/>
          <w:b/>
          <w:bCs/>
        </w:rPr>
        <w:t>五、监督部门</w:t>
      </w:r>
      <w:bookmarkEnd w:id="26"/>
    </w:p>
    <w:p w14:paraId="14FC96F8">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本招标项目的监督部门为新安县交通运输局。</w:t>
      </w:r>
    </w:p>
    <w:p w14:paraId="0A3702AC">
      <w:pPr>
        <w:pStyle w:val="5"/>
        <w:keepNext w:val="0"/>
        <w:keepLines w:val="0"/>
        <w:pageBreakBefore w:val="0"/>
        <w:widowControl w:val="0"/>
        <w:numPr>
          <w:ilvl w:val="0"/>
          <w:numId w:val="2"/>
        </w:numPr>
        <w:kinsoku/>
        <w:wordWrap/>
        <w:overflowPunct/>
        <w:topLinePunct w:val="0"/>
        <w:autoSpaceDE/>
        <w:autoSpaceDN/>
        <w:bidi w:val="0"/>
        <w:adjustRightInd/>
        <w:snapToGrid/>
        <w:spacing w:line="140" w:lineRule="atLeast"/>
        <w:ind w:left="0" w:leftChars="0" w:right="0" w:rightChars="0"/>
        <w:textAlignment w:val="auto"/>
        <w:outlineLvl w:val="0"/>
        <w:rPr>
          <w:rFonts w:hint="eastAsia" w:ascii="仿宋" w:hAnsi="仿宋" w:eastAsia="仿宋" w:cs="仿宋"/>
          <w:b/>
          <w:bCs/>
        </w:rPr>
      </w:pPr>
      <w:bookmarkStart w:id="27" w:name="_Toc2435"/>
      <w:r>
        <w:rPr>
          <w:rFonts w:hint="eastAsia" w:ascii="仿宋" w:hAnsi="仿宋" w:eastAsia="仿宋" w:cs="仿宋"/>
          <w:b/>
          <w:bCs/>
        </w:rPr>
        <w:t>发布媒介及公示期</w:t>
      </w:r>
      <w:bookmarkEnd w:id="27"/>
    </w:p>
    <w:p w14:paraId="0B1554CE">
      <w:pPr>
        <w:pStyle w:val="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bottom"/>
        <w:rPr>
          <w:rFonts w:hint="eastAsia" w:ascii="仿宋" w:hAnsi="仿宋" w:eastAsia="仿宋" w:cs="仿宋"/>
        </w:rPr>
      </w:pPr>
      <w:r>
        <w:rPr>
          <w:rFonts w:hint="eastAsia" w:ascii="仿宋" w:hAnsi="仿宋" w:eastAsia="仿宋" w:cs="仿宋"/>
        </w:rPr>
        <w:t>本次中标候选人公示同时在《洛阳市公共资源交易中心》、《河南省（洛阳市）政府采购网》和《中国招标投标公共服务平台》上发布。</w:t>
      </w:r>
    </w:p>
    <w:p w14:paraId="25E552CE">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2026年8月</w:t>
      </w:r>
      <w:r>
        <w:rPr>
          <w:rFonts w:hint="eastAsia" w:ascii="仿宋" w:hAnsi="仿宋" w:eastAsia="仿宋" w:cs="仿宋"/>
          <w:lang w:val="en-US" w:eastAsia="zh-CN"/>
        </w:rPr>
        <w:t>12</w:t>
      </w:r>
      <w:r>
        <w:rPr>
          <w:rFonts w:hint="eastAsia" w:ascii="仿宋" w:hAnsi="仿宋" w:eastAsia="仿宋" w:cs="仿宋"/>
        </w:rPr>
        <w:t>日至2026年8月1</w:t>
      </w:r>
      <w:r>
        <w:rPr>
          <w:rFonts w:hint="eastAsia" w:ascii="仿宋" w:hAnsi="仿宋" w:eastAsia="仿宋" w:cs="仿宋"/>
          <w:lang w:val="en-US" w:eastAsia="zh-CN"/>
        </w:rPr>
        <w:t>4</w:t>
      </w:r>
      <w:r>
        <w:rPr>
          <w:rFonts w:hint="eastAsia" w:ascii="仿宋" w:hAnsi="仿宋" w:eastAsia="仿宋" w:cs="仿宋"/>
        </w:rPr>
        <w:t>日</w:t>
      </w:r>
    </w:p>
    <w:p w14:paraId="0CAC093F">
      <w:pPr>
        <w:pStyle w:val="5"/>
        <w:keepNext w:val="0"/>
        <w:keepLines w:val="0"/>
        <w:pageBreakBefore w:val="0"/>
        <w:widowControl w:val="0"/>
        <w:kinsoku/>
        <w:wordWrap/>
        <w:overflowPunct/>
        <w:topLinePunct w:val="0"/>
        <w:autoSpaceDE/>
        <w:autoSpaceDN/>
        <w:bidi w:val="0"/>
        <w:adjustRightInd/>
        <w:snapToGrid/>
        <w:spacing w:line="140" w:lineRule="atLeast"/>
        <w:ind w:left="0" w:leftChars="0" w:right="0" w:rightChars="0"/>
        <w:textAlignment w:val="auto"/>
        <w:outlineLvl w:val="0"/>
        <w:rPr>
          <w:rFonts w:hint="eastAsia" w:ascii="仿宋" w:hAnsi="仿宋" w:eastAsia="仿宋" w:cs="仿宋"/>
          <w:b/>
          <w:bCs/>
        </w:rPr>
      </w:pPr>
      <w:bookmarkStart w:id="28" w:name="_Toc22408"/>
      <w:r>
        <w:rPr>
          <w:rFonts w:hint="eastAsia" w:ascii="仿宋" w:hAnsi="仿宋" w:eastAsia="仿宋" w:cs="仿宋"/>
          <w:b/>
          <w:bCs/>
        </w:rPr>
        <w:t>七、联系方式</w:t>
      </w:r>
      <w:bookmarkEnd w:id="28"/>
    </w:p>
    <w:p w14:paraId="1F970B46">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招标人：新安县交通事业发展中心</w:t>
      </w:r>
    </w:p>
    <w:p w14:paraId="3FBFB962">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地址：洛阳市新安县人和路 54 号</w:t>
      </w:r>
    </w:p>
    <w:p w14:paraId="55B2AB3F">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联系人：曾先生</w:t>
      </w:r>
    </w:p>
    <w:p w14:paraId="29A527C3">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联系电话：0379-67290108</w:t>
      </w:r>
    </w:p>
    <w:p w14:paraId="151E9292">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代理机构：河南晨赞工程管理有限公司</w:t>
      </w:r>
    </w:p>
    <w:p w14:paraId="189A66F1">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地址：河南省洛阳市洛龙区聂泰路9号文创产业园1号门面房</w:t>
      </w:r>
    </w:p>
    <w:p w14:paraId="71E5ED21">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联系人：王女士</w:t>
      </w:r>
    </w:p>
    <w:p w14:paraId="4BB0784B">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联系电话：15538806135</w:t>
      </w:r>
    </w:p>
    <w:p w14:paraId="4FD361CD">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监管部门：新安县交通运输局</w:t>
      </w:r>
    </w:p>
    <w:p w14:paraId="292B81B5">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监管部门联系人：刘先生</w:t>
      </w:r>
    </w:p>
    <w:p w14:paraId="6F60CEB2">
      <w:pPr>
        <w:pStyle w:val="5"/>
        <w:keepNext w:val="0"/>
        <w:keepLines w:val="0"/>
        <w:pageBreakBefore w:val="0"/>
        <w:widowControl w:val="0"/>
        <w:kinsoku/>
        <w:wordWrap/>
        <w:overflowPunct/>
        <w:topLinePunct w:val="0"/>
        <w:autoSpaceDE/>
        <w:autoSpaceDN/>
        <w:bidi w:val="0"/>
        <w:adjustRightInd/>
        <w:snapToGrid/>
        <w:spacing w:line="140" w:lineRule="atLeast"/>
        <w:ind w:firstLine="480" w:firstLineChars="200"/>
        <w:textAlignment w:val="auto"/>
        <w:rPr>
          <w:rFonts w:hint="eastAsia" w:ascii="仿宋" w:hAnsi="仿宋" w:eastAsia="仿宋" w:cs="仿宋"/>
        </w:rPr>
      </w:pPr>
      <w:r>
        <w:rPr>
          <w:rFonts w:hint="eastAsia" w:ascii="仿宋" w:hAnsi="仿宋" w:eastAsia="仿宋" w:cs="仿宋"/>
        </w:rPr>
        <w:t>监管部门联系方式：0379-67283600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CA0041"/>
    <w:multiLevelType w:val="singleLevel"/>
    <w:tmpl w:val="A6CA0041"/>
    <w:lvl w:ilvl="0" w:tentative="0">
      <w:start w:val="2"/>
      <w:numFmt w:val="decimal"/>
      <w:suff w:val="nothing"/>
      <w:lvlText w:val="%1、"/>
      <w:lvlJc w:val="left"/>
    </w:lvl>
  </w:abstractNum>
  <w:abstractNum w:abstractNumId="1">
    <w:nsid w:val="C32CF320"/>
    <w:multiLevelType w:val="singleLevel"/>
    <w:tmpl w:val="C32CF320"/>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204E2"/>
    <w:rsid w:val="056D6684"/>
    <w:rsid w:val="0D6A477C"/>
    <w:rsid w:val="13CB71FF"/>
    <w:rsid w:val="147E12BF"/>
    <w:rsid w:val="2B8D2EEE"/>
    <w:rsid w:val="35901713"/>
    <w:rsid w:val="3F163D1F"/>
    <w:rsid w:val="3F3F65BB"/>
    <w:rsid w:val="4F7D6662"/>
    <w:rsid w:val="57FA3D86"/>
    <w:rsid w:val="59D514BB"/>
    <w:rsid w:val="77EB5041"/>
    <w:rsid w:val="797D1DA8"/>
    <w:rsid w:val="7A5D7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toc 1"/>
    <w:basedOn w:val="1"/>
    <w:next w:val="1"/>
    <w:qFormat/>
    <w:uiPriority w:val="0"/>
  </w:style>
  <w:style w:type="paragraph" w:styleId="4">
    <w:name w:val="toc 2"/>
    <w:basedOn w:val="1"/>
    <w:next w:val="1"/>
    <w:qFormat/>
    <w:uiPriority w:val="0"/>
    <w:pPr>
      <w:ind w:left="420" w:leftChars="20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1210</Words>
  <Characters>1626</Characters>
  <Lines>0</Lines>
  <Paragraphs>0</Paragraphs>
  <TotalTime>45</TotalTime>
  <ScaleCrop>false</ScaleCrop>
  <LinksUpToDate>false</LinksUpToDate>
  <CharactersWithSpaces>1645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2026-08-03T02:02:00Z</dcterms:created>
  <dc:creator>办公</dc:creator>
  <cp:lastModifiedBy>NTKO</cp:lastModifiedBy>
  <dcterms:modified xsi:type="dcterms:W3CDTF">2026-08-11T11:01:00Z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eyJoZGlkIjoiMjcxZjQxODVjNWEwMjU0NDM2ZTJlZWI4YzNmODdkYjIiLCJ1c2VySWQiOiIyNzIxMTI2MDIifQ==</vt:lpwstr>
  </property>
  <property fmtid="{D5CDD505-2E9C-101B-9397-08002B2CF9AE}" pid="4" name="ICV">
    <vt:lpwstr>3ECB153B17DB43BA941D0BB10286E357_13</vt:lpwstr>
  </property>
</Properties>
</file>